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038"/>
        <w:gridCol w:w="5616"/>
      </w:tblGrid>
      <w:tr w:rsidR="00633D91" w:rsidRPr="002D6ABF" w14:paraId="5CE78CCF" w14:textId="77777777" w:rsidTr="007E1CE4">
        <w:trPr>
          <w:trHeight w:val="1607"/>
        </w:trPr>
        <w:tc>
          <w:tcPr>
            <w:tcW w:w="5038" w:type="dxa"/>
          </w:tcPr>
          <w:p w14:paraId="5676022C" w14:textId="11A0B7D3" w:rsidR="00AD5AB4" w:rsidRPr="002D6ABF" w:rsidRDefault="00BC6ACD" w:rsidP="007E1CE4">
            <w:pPr>
              <w:pStyle w:val="EduDegree"/>
              <w:rPr>
                <w:rFonts w:ascii="Segoe UI Symbol" w:hAnsi="Segoe UI Symbol" w:cstheme="majorHAnsi"/>
                <w:sz w:val="36"/>
                <w:szCs w:val="36"/>
              </w:rPr>
            </w:pPr>
            <w:r w:rsidRPr="002D6ABF">
              <w:rPr>
                <w:rFonts w:ascii="Segoe UI Symbol" w:hAnsi="Segoe UI Symbol" w:cstheme="majorHAnsi"/>
                <w:color w:val="385623" w:themeColor="accent6" w:themeShade="80"/>
                <w:sz w:val="36"/>
                <w:szCs w:val="36"/>
              </w:rPr>
              <w:t>Patricia Mena Dollar</w:t>
            </w:r>
          </w:p>
        </w:tc>
        <w:tc>
          <w:tcPr>
            <w:tcW w:w="5616" w:type="dxa"/>
          </w:tcPr>
          <w:p w14:paraId="083E327F" w14:textId="707E9198" w:rsidR="00633D91" w:rsidRPr="002D6ABF" w:rsidRDefault="002D6ABF" w:rsidP="002D6ABF">
            <w:pPr>
              <w:pStyle w:val="ContactInfo"/>
              <w:jc w:val="left"/>
              <w:rPr>
                <w:rFonts w:ascii="Segoe UI Symbol" w:hAnsi="Segoe UI Symbol"/>
                <w:color w:val="385623" w:themeColor="accent6" w:themeShade="80"/>
                <w:sz w:val="20"/>
                <w:szCs w:val="20"/>
              </w:rPr>
            </w:pPr>
            <w:r>
              <w:rPr>
                <w:rFonts w:ascii="Segoe UI Symbol" w:hAnsi="Segoe UI Symbol"/>
                <w:color w:val="385623" w:themeColor="accent6" w:themeShade="80"/>
                <w:sz w:val="20"/>
                <w:szCs w:val="20"/>
              </w:rPr>
              <w:t xml:space="preserve">              </w:t>
            </w:r>
            <w:r w:rsidR="00BC6ACD" w:rsidRPr="002D6ABF">
              <w:rPr>
                <w:rFonts w:ascii="Segoe UI Symbol" w:hAnsi="Segoe UI Symbol"/>
                <w:color w:val="385623" w:themeColor="accent6" w:themeShade="80"/>
                <w:sz w:val="20"/>
                <w:szCs w:val="20"/>
              </w:rPr>
              <w:t>chee.dollar</w:t>
            </w:r>
            <w:r w:rsidR="00816C61" w:rsidRPr="002D6ABF">
              <w:rPr>
                <w:rFonts w:ascii="Segoe UI Symbol" w:hAnsi="Segoe UI Symbol"/>
                <w:color w:val="385623" w:themeColor="accent6" w:themeShade="80"/>
                <w:sz w:val="20"/>
                <w:szCs w:val="20"/>
              </w:rPr>
              <w:t>@gmail.com • (</w:t>
            </w:r>
            <w:r w:rsidR="00BC6ACD" w:rsidRPr="002D6ABF">
              <w:rPr>
                <w:rFonts w:ascii="Segoe UI Symbol" w:hAnsi="Segoe UI Symbol"/>
                <w:color w:val="385623" w:themeColor="accent6" w:themeShade="80"/>
                <w:sz w:val="20"/>
                <w:szCs w:val="20"/>
              </w:rPr>
              <w:t>407</w:t>
            </w:r>
            <w:r w:rsidR="00816C61" w:rsidRPr="002D6ABF">
              <w:rPr>
                <w:rFonts w:ascii="Segoe UI Symbol" w:hAnsi="Segoe UI Symbol"/>
                <w:color w:val="385623" w:themeColor="accent6" w:themeShade="80"/>
                <w:sz w:val="20"/>
                <w:szCs w:val="20"/>
              </w:rPr>
              <w:t xml:space="preserve">) </w:t>
            </w:r>
            <w:r w:rsidR="00BC6ACD" w:rsidRPr="002D6ABF">
              <w:rPr>
                <w:rFonts w:ascii="Segoe UI Symbol" w:hAnsi="Segoe UI Symbol"/>
                <w:color w:val="385623" w:themeColor="accent6" w:themeShade="80"/>
                <w:sz w:val="20"/>
                <w:szCs w:val="20"/>
              </w:rPr>
              <w:t>848</w:t>
            </w:r>
            <w:r w:rsidR="00816C61" w:rsidRPr="002D6ABF">
              <w:rPr>
                <w:rFonts w:ascii="Segoe UI Symbol" w:hAnsi="Segoe UI Symbol"/>
                <w:color w:val="385623" w:themeColor="accent6" w:themeShade="80"/>
                <w:sz w:val="20"/>
                <w:szCs w:val="20"/>
              </w:rPr>
              <w:t>-</w:t>
            </w:r>
            <w:r w:rsidR="00BC6ACD" w:rsidRPr="002D6ABF">
              <w:rPr>
                <w:rFonts w:ascii="Segoe UI Symbol" w:hAnsi="Segoe UI Symbol"/>
                <w:color w:val="385623" w:themeColor="accent6" w:themeShade="80"/>
                <w:sz w:val="20"/>
                <w:szCs w:val="20"/>
              </w:rPr>
              <w:t>948</w:t>
            </w:r>
            <w:r w:rsidR="00B300D0" w:rsidRPr="002D6ABF">
              <w:rPr>
                <w:rFonts w:ascii="Segoe UI Symbol" w:hAnsi="Segoe UI Symbol"/>
                <w:color w:val="385623" w:themeColor="accent6" w:themeShade="80"/>
                <w:sz w:val="20"/>
                <w:szCs w:val="20"/>
              </w:rPr>
              <w:t>4</w:t>
            </w:r>
            <w:r w:rsidR="00DB1512" w:rsidRPr="002D6ABF">
              <w:rPr>
                <w:rFonts w:ascii="Segoe UI Symbol" w:hAnsi="Segoe UI Symbol"/>
                <w:color w:val="385623" w:themeColor="accent6" w:themeShade="80"/>
                <w:sz w:val="20"/>
                <w:szCs w:val="20"/>
              </w:rPr>
              <w:t xml:space="preserve"> • </w:t>
            </w:r>
            <w:r w:rsidR="00B300D0" w:rsidRPr="002D6ABF">
              <w:rPr>
                <w:rFonts w:ascii="Segoe UI Symbol" w:hAnsi="Segoe UI Symbol"/>
                <w:color w:val="385623" w:themeColor="accent6" w:themeShade="80"/>
                <w:sz w:val="20"/>
                <w:szCs w:val="20"/>
              </w:rPr>
              <w:t>Orlando, FL</w:t>
            </w:r>
          </w:p>
          <w:p w14:paraId="2162F7C7" w14:textId="6433A944" w:rsidR="00633D91" w:rsidRPr="002D6ABF" w:rsidRDefault="002A1EE0" w:rsidP="00705226">
            <w:pPr>
              <w:pStyle w:val="ContactInfo"/>
              <w:rPr>
                <w:rFonts w:ascii="Segoe UI Symbol" w:hAnsi="Segoe UI Symbol"/>
                <w:sz w:val="20"/>
                <w:szCs w:val="20"/>
              </w:rPr>
            </w:pPr>
            <w:hyperlink r:id="rId9" w:history="1">
              <w:r w:rsidR="00705226" w:rsidRPr="002D6ABF">
                <w:rPr>
                  <w:rStyle w:val="Hyperlink"/>
                  <w:rFonts w:ascii="Segoe UI Symbol" w:eastAsia="Helvetica Neue" w:hAnsi="Segoe UI Symbol" w:cs="Helvetica Neue"/>
                  <w:sz w:val="20"/>
                  <w:szCs w:val="20"/>
                </w:rPr>
                <w:t>www.linkedin.com/in/patricia-mena-dollar-6785a280</w:t>
              </w:r>
            </w:hyperlink>
            <w:r w:rsidR="00705226" w:rsidRPr="002D6ABF">
              <w:rPr>
                <w:rFonts w:ascii="Segoe UI Symbol" w:hAnsi="Segoe UI Symbol"/>
                <w:sz w:val="20"/>
                <w:szCs w:val="20"/>
              </w:rPr>
              <w:t xml:space="preserve"> </w:t>
            </w:r>
          </w:p>
          <w:p w14:paraId="3395155E" w14:textId="1E83379E" w:rsidR="00466D57" w:rsidRPr="002D6ABF" w:rsidRDefault="002A1EE0" w:rsidP="00705226">
            <w:pPr>
              <w:pStyle w:val="ContactInfo"/>
              <w:rPr>
                <w:rFonts w:ascii="Segoe UI Symbol" w:hAnsi="Segoe UI Symbol"/>
                <w:sz w:val="20"/>
                <w:szCs w:val="20"/>
              </w:rPr>
            </w:pPr>
            <w:hyperlink r:id="rId10" w:history="1">
              <w:r w:rsidR="00466D57" w:rsidRPr="002D6ABF">
                <w:rPr>
                  <w:rStyle w:val="Hyperlink"/>
                  <w:rFonts w:ascii="Segoe UI Symbol" w:hAnsi="Segoe UI Symbol"/>
                  <w:sz w:val="20"/>
                  <w:szCs w:val="20"/>
                </w:rPr>
                <w:t>www.productjourneybychee.com</w:t>
              </w:r>
            </w:hyperlink>
          </w:p>
          <w:p w14:paraId="5523E3D0" w14:textId="11040246" w:rsidR="00466D57" w:rsidRPr="002D6ABF" w:rsidRDefault="00466D57" w:rsidP="00705226">
            <w:pPr>
              <w:pStyle w:val="ContactInfo"/>
              <w:rPr>
                <w:rFonts w:ascii="Segoe UI Symbol" w:hAnsi="Segoe UI Symbol"/>
                <w:sz w:val="20"/>
                <w:szCs w:val="20"/>
              </w:rPr>
            </w:pPr>
          </w:p>
        </w:tc>
      </w:tr>
    </w:tbl>
    <w:p w14:paraId="7BF68DC7" w14:textId="23BBB23C" w:rsidR="002D6ABF" w:rsidRPr="002D6ABF" w:rsidRDefault="002D6ABF" w:rsidP="00D76DC9">
      <w:pPr>
        <w:pBdr>
          <w:top w:val="nil"/>
          <w:left w:val="nil"/>
          <w:bottom w:val="nil"/>
          <w:right w:val="nil"/>
          <w:between w:val="nil"/>
        </w:pBdr>
        <w:spacing w:before="360" w:after="240" w:line="276" w:lineRule="auto"/>
        <w:rPr>
          <w:rFonts w:ascii="Segoe UI Symbol" w:hAnsi="Segoe UI Symbol" w:cs="Segoe UI"/>
          <w:color w:val="374151"/>
        </w:rPr>
      </w:pPr>
      <w:r w:rsidRPr="002D6ABF">
        <w:rPr>
          <w:rFonts w:ascii="Segoe UI Symbol" w:hAnsi="Segoe UI Symbol" w:cs="Segoe UI"/>
          <w:color w:val="374151"/>
        </w:rPr>
        <w:t xml:space="preserve">A </w:t>
      </w:r>
      <w:r w:rsidRPr="002D6ABF">
        <w:rPr>
          <w:rFonts w:ascii="Segoe UI Symbol" w:hAnsi="Segoe UI Symbol" w:cs="Segoe UI"/>
          <w:b/>
          <w:bCs/>
          <w:color w:val="374151"/>
        </w:rPr>
        <w:t>results-driven</w:t>
      </w:r>
      <w:r w:rsidRPr="002D6ABF">
        <w:rPr>
          <w:rFonts w:ascii="Segoe UI Symbol" w:hAnsi="Segoe UI Symbol" w:cs="Segoe UI"/>
          <w:color w:val="374151"/>
        </w:rPr>
        <w:t xml:space="preserve"> and </w:t>
      </w:r>
      <w:r w:rsidRPr="002D6ABF">
        <w:rPr>
          <w:rFonts w:ascii="Segoe UI Symbol" w:hAnsi="Segoe UI Symbol" w:cs="Segoe UI"/>
          <w:b/>
          <w:bCs/>
          <w:color w:val="374151"/>
        </w:rPr>
        <w:t>innovative Product Manager</w:t>
      </w:r>
      <w:r w:rsidRPr="002D6ABF">
        <w:rPr>
          <w:rFonts w:ascii="Segoe UI Symbol" w:hAnsi="Segoe UI Symbol" w:cs="Segoe UI"/>
          <w:color w:val="374151"/>
        </w:rPr>
        <w:t xml:space="preserve"> with a proven track record of successfully launching and managing product lifecycles, seeking challenging opportunities to leverage my </w:t>
      </w:r>
      <w:r w:rsidRPr="002D6ABF">
        <w:rPr>
          <w:rFonts w:ascii="Segoe UI Symbol" w:hAnsi="Segoe UI Symbol" w:cs="Segoe UI"/>
          <w:b/>
          <w:bCs/>
          <w:color w:val="374151"/>
        </w:rPr>
        <w:t>strategic vision</w:t>
      </w:r>
      <w:r w:rsidRPr="002D6ABF">
        <w:rPr>
          <w:rFonts w:ascii="Segoe UI Symbol" w:hAnsi="Segoe UI Symbol" w:cs="Segoe UI"/>
          <w:color w:val="374151"/>
        </w:rPr>
        <w:t xml:space="preserve">, </w:t>
      </w:r>
      <w:r w:rsidR="00D0331B">
        <w:rPr>
          <w:rFonts w:ascii="Segoe UI Symbol" w:hAnsi="Segoe UI Symbol" w:cs="Segoe UI"/>
          <w:b/>
          <w:bCs/>
          <w:color w:val="374151"/>
        </w:rPr>
        <w:t>product sense</w:t>
      </w:r>
      <w:r w:rsidRPr="002D6ABF">
        <w:rPr>
          <w:rFonts w:ascii="Segoe UI Symbol" w:hAnsi="Segoe UI Symbol" w:cs="Segoe UI"/>
          <w:b/>
          <w:bCs/>
          <w:color w:val="374151"/>
        </w:rPr>
        <w:t>,</w:t>
      </w:r>
      <w:r w:rsidRPr="002D6ABF">
        <w:rPr>
          <w:rFonts w:ascii="Segoe UI Symbol" w:hAnsi="Segoe UI Symbol" w:cs="Segoe UI"/>
          <w:color w:val="374151"/>
        </w:rPr>
        <w:t xml:space="preserve"> and understanding of </w:t>
      </w:r>
      <w:r w:rsidRPr="002D6ABF">
        <w:rPr>
          <w:rFonts w:ascii="Segoe UI Symbol" w:hAnsi="Segoe UI Symbol" w:cs="Segoe UI"/>
          <w:b/>
          <w:bCs/>
          <w:color w:val="374151"/>
        </w:rPr>
        <w:t>market trends</w:t>
      </w:r>
      <w:r w:rsidRPr="002D6ABF">
        <w:rPr>
          <w:rFonts w:ascii="Segoe UI Symbol" w:hAnsi="Segoe UI Symbol" w:cs="Segoe UI"/>
          <w:color w:val="374151"/>
        </w:rPr>
        <w:t xml:space="preserve"> to drive the development and launch of cutting-edge products that exceed customer expectations.</w:t>
      </w:r>
    </w:p>
    <w:p w14:paraId="2F10BE05" w14:textId="23F1527F" w:rsidR="00633D91" w:rsidRPr="00547CE1" w:rsidRDefault="00816C61" w:rsidP="00D76DC9">
      <w:pPr>
        <w:pBdr>
          <w:top w:val="nil"/>
          <w:left w:val="nil"/>
          <w:bottom w:val="nil"/>
          <w:right w:val="nil"/>
          <w:between w:val="nil"/>
        </w:pBdr>
        <w:spacing w:before="360" w:after="240" w:line="276" w:lineRule="auto"/>
        <w:rPr>
          <w:rFonts w:ascii="Segoe UI Symbol" w:eastAsia="Palatino Linotype" w:hAnsi="Segoe UI Symbol" w:cs="Palatino Linotype"/>
          <w:b/>
          <w:color w:val="385623" w:themeColor="accent6" w:themeShade="80"/>
          <w:sz w:val="24"/>
          <w:szCs w:val="24"/>
        </w:rPr>
      </w:pPr>
      <w:r w:rsidRPr="00547CE1">
        <w:rPr>
          <w:rFonts w:ascii="Segoe UI Symbol" w:eastAsia="Palatino Linotype" w:hAnsi="Segoe UI Symbol" w:cs="Palatino Linotype"/>
          <w:b/>
          <w:color w:val="385623" w:themeColor="accent6" w:themeShade="80"/>
          <w:sz w:val="24"/>
          <w:szCs w:val="24"/>
        </w:rPr>
        <w:t>Areas of Expertise</w:t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86"/>
        <w:gridCol w:w="3827"/>
        <w:gridCol w:w="3287"/>
      </w:tblGrid>
      <w:tr w:rsidR="00633D91" w:rsidRPr="002D6ABF" w14:paraId="77828B21" w14:textId="77777777" w:rsidTr="00FB373B">
        <w:trPr>
          <w:trHeight w:val="273"/>
          <w:jc w:val="center"/>
        </w:trPr>
        <w:tc>
          <w:tcPr>
            <w:tcW w:w="3686" w:type="dxa"/>
          </w:tcPr>
          <w:p w14:paraId="3E9AA300" w14:textId="2E93ED54" w:rsidR="00ED6B7E" w:rsidRPr="002D6ABF" w:rsidRDefault="003E1801" w:rsidP="00997A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</w:pPr>
            <w:r w:rsidRPr="002D6ABF"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  <w:t>Team leadership &amp; Management</w:t>
            </w:r>
          </w:p>
          <w:p w14:paraId="5EEDE8E2" w14:textId="6163539C" w:rsidR="00FB373B" w:rsidRPr="002D6ABF" w:rsidRDefault="003E1801" w:rsidP="00997A8F">
            <w:pPr>
              <w:numPr>
                <w:ilvl w:val="0"/>
                <w:numId w:val="1"/>
              </w:numPr>
              <w:spacing w:line="276" w:lineRule="auto"/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</w:pPr>
            <w:r w:rsidRPr="002D6ABF"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  <w:t>Data</w:t>
            </w:r>
            <w:r w:rsidR="003E75DF" w:rsidRPr="002D6ABF"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  <w:t>-Driven Decision Making</w:t>
            </w:r>
          </w:p>
          <w:p w14:paraId="27CEF328" w14:textId="15729537" w:rsidR="00633D91" w:rsidRPr="002D6ABF" w:rsidRDefault="000352ED" w:rsidP="00997A8F">
            <w:pPr>
              <w:numPr>
                <w:ilvl w:val="0"/>
                <w:numId w:val="1"/>
              </w:numPr>
              <w:spacing w:line="276" w:lineRule="auto"/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</w:pPr>
            <w:r w:rsidRPr="002D6ABF"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  <w:t>Strategic Planning &amp; Execution</w:t>
            </w:r>
          </w:p>
          <w:p w14:paraId="0EC93971" w14:textId="77777777" w:rsidR="00565B51" w:rsidRPr="002D6ABF" w:rsidRDefault="000352ED" w:rsidP="00997A8F">
            <w:pPr>
              <w:numPr>
                <w:ilvl w:val="0"/>
                <w:numId w:val="1"/>
              </w:numPr>
              <w:spacing w:line="276" w:lineRule="auto"/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</w:pPr>
            <w:r w:rsidRPr="002D6ABF"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  <w:t>Project Management</w:t>
            </w:r>
          </w:p>
          <w:p w14:paraId="53C54021" w14:textId="139E9414" w:rsidR="005344FE" w:rsidRPr="002D6ABF" w:rsidRDefault="005344FE" w:rsidP="00997A8F">
            <w:pPr>
              <w:numPr>
                <w:ilvl w:val="0"/>
                <w:numId w:val="1"/>
              </w:numPr>
              <w:spacing w:line="276" w:lineRule="auto"/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</w:pPr>
            <w:r w:rsidRPr="002D6ABF"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  <w:t>Business Operations improvement</w:t>
            </w:r>
          </w:p>
        </w:tc>
        <w:tc>
          <w:tcPr>
            <w:tcW w:w="3827" w:type="dxa"/>
          </w:tcPr>
          <w:p w14:paraId="0C1A7C30" w14:textId="1E7C078E" w:rsidR="00ED6B7E" w:rsidRPr="002D6ABF" w:rsidRDefault="003E75DF" w:rsidP="00997A8F">
            <w:pPr>
              <w:numPr>
                <w:ilvl w:val="0"/>
                <w:numId w:val="1"/>
              </w:numPr>
              <w:spacing w:line="276" w:lineRule="auto"/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</w:pPr>
            <w:r w:rsidRPr="002D6ABF"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  <w:t xml:space="preserve">Training </w:t>
            </w:r>
            <w:r w:rsidR="00452C49"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  <w:t>&amp;</w:t>
            </w:r>
            <w:r w:rsidRPr="002D6ABF"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  <w:t xml:space="preserve"> Performance Improvement</w:t>
            </w:r>
          </w:p>
          <w:p w14:paraId="2D778FBD" w14:textId="54346D08" w:rsidR="00FB373B" w:rsidRPr="002D6ABF" w:rsidRDefault="002D6ABF" w:rsidP="00997A8F">
            <w:pPr>
              <w:numPr>
                <w:ilvl w:val="0"/>
                <w:numId w:val="1"/>
              </w:numPr>
              <w:spacing w:line="276" w:lineRule="auto"/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</w:pPr>
            <w:r w:rsidRPr="002D6ABF"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  <w:t>Journey Mapping</w:t>
            </w:r>
          </w:p>
          <w:p w14:paraId="349C9139" w14:textId="2EBEDC30" w:rsidR="00633D91" w:rsidRPr="002D6ABF" w:rsidRDefault="002D6ABF" w:rsidP="00997A8F">
            <w:pPr>
              <w:numPr>
                <w:ilvl w:val="0"/>
                <w:numId w:val="1"/>
              </w:numPr>
              <w:spacing w:line="276" w:lineRule="auto"/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</w:pPr>
            <w:r w:rsidRPr="002D6ABF"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  <w:t>User Acceptance Testing</w:t>
            </w:r>
          </w:p>
          <w:p w14:paraId="6E03D735" w14:textId="66214FFE" w:rsidR="00BF4DD6" w:rsidRPr="002D6ABF" w:rsidRDefault="00BF4DD6" w:rsidP="00997A8F">
            <w:pPr>
              <w:numPr>
                <w:ilvl w:val="0"/>
                <w:numId w:val="1"/>
              </w:numPr>
              <w:spacing w:line="276" w:lineRule="auto"/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</w:pPr>
            <w:r w:rsidRPr="002D6ABF"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  <w:t>Roadmap Development &amp; Execution</w:t>
            </w:r>
          </w:p>
          <w:p w14:paraId="3EB82716" w14:textId="2C53AD8A" w:rsidR="00565B51" w:rsidRPr="002D6ABF" w:rsidRDefault="00565B51" w:rsidP="00945CDE">
            <w:pPr>
              <w:spacing w:line="276" w:lineRule="auto"/>
              <w:ind w:left="360"/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1327E72" w14:textId="77777777" w:rsidR="00FB373B" w:rsidRPr="002D6ABF" w:rsidRDefault="00FB373B" w:rsidP="00997A8F">
            <w:pPr>
              <w:pStyle w:val="ListParagraph"/>
              <w:spacing w:line="276" w:lineRule="auto"/>
              <w:rPr>
                <w:rFonts w:ascii="Segoe UI Symbol" w:eastAsia="Helvetica Neue" w:hAnsi="Segoe UI Symbol" w:cs="Helvetica Neue"/>
                <w:b w:val="0"/>
                <w:bCs w:val="0"/>
                <w:color w:val="000000"/>
              </w:rPr>
            </w:pPr>
            <w:r w:rsidRPr="002D6ABF">
              <w:rPr>
                <w:rFonts w:ascii="Segoe UI Symbol" w:eastAsia="Helvetica Neue" w:hAnsi="Segoe UI Symbol" w:cs="Helvetica Neue"/>
                <w:b w:val="0"/>
                <w:bCs w:val="0"/>
                <w:color w:val="000000"/>
              </w:rPr>
              <w:t>Agile/Scrum Methodology</w:t>
            </w:r>
          </w:p>
          <w:p w14:paraId="5B130489" w14:textId="4A2C879B" w:rsidR="00FB373B" w:rsidRPr="002D6ABF" w:rsidRDefault="00FB373B" w:rsidP="00997A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</w:pPr>
            <w:r w:rsidRPr="002D6ABF"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  <w:t>Risk Management</w:t>
            </w:r>
          </w:p>
          <w:p w14:paraId="2E180D71" w14:textId="691B3828" w:rsidR="00633D91" w:rsidRPr="002D6ABF" w:rsidRDefault="00843ED5" w:rsidP="00997A8F">
            <w:pPr>
              <w:numPr>
                <w:ilvl w:val="0"/>
                <w:numId w:val="1"/>
              </w:numPr>
              <w:spacing w:line="276" w:lineRule="auto"/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</w:pPr>
            <w:r w:rsidRPr="002D6ABF"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  <w:t>Communication &amp; Problem solving</w:t>
            </w:r>
          </w:p>
          <w:p w14:paraId="394E1318" w14:textId="2BC93251" w:rsidR="00723830" w:rsidRPr="002D6ABF" w:rsidRDefault="00723830" w:rsidP="00997A8F">
            <w:pPr>
              <w:numPr>
                <w:ilvl w:val="0"/>
                <w:numId w:val="1"/>
              </w:numPr>
              <w:spacing w:line="276" w:lineRule="auto"/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</w:pPr>
            <w:r w:rsidRPr="002D6ABF"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  <w:t>Identity Access Management</w:t>
            </w:r>
          </w:p>
          <w:p w14:paraId="552E97CE" w14:textId="37510B66" w:rsidR="00565B51" w:rsidRPr="002D6ABF" w:rsidRDefault="00565B51" w:rsidP="00843ED5">
            <w:pPr>
              <w:spacing w:line="276" w:lineRule="auto"/>
              <w:ind w:left="360"/>
              <w:rPr>
                <w:rFonts w:ascii="Segoe UI Symbol" w:eastAsia="Helvetica Neue" w:hAnsi="Segoe UI Symbol" w:cs="Helvetica Neue"/>
                <w:color w:val="000000"/>
                <w:sz w:val="20"/>
                <w:szCs w:val="20"/>
              </w:rPr>
            </w:pPr>
          </w:p>
        </w:tc>
      </w:tr>
    </w:tbl>
    <w:p w14:paraId="66207443" w14:textId="77777777" w:rsidR="00633D91" w:rsidRPr="00547CE1" w:rsidRDefault="00816C61" w:rsidP="00D76DC9">
      <w:pPr>
        <w:pBdr>
          <w:top w:val="nil"/>
          <w:left w:val="nil"/>
          <w:bottom w:val="nil"/>
          <w:right w:val="nil"/>
          <w:between w:val="nil"/>
        </w:pBdr>
        <w:spacing w:before="360" w:after="240" w:line="276" w:lineRule="auto"/>
        <w:rPr>
          <w:rFonts w:ascii="Segoe UI Symbol" w:eastAsia="Palatino Linotype" w:hAnsi="Segoe UI Symbol" w:cs="Palatino Linotype"/>
          <w:b/>
          <w:color w:val="385623" w:themeColor="accent6" w:themeShade="80"/>
          <w:sz w:val="24"/>
          <w:szCs w:val="24"/>
        </w:rPr>
      </w:pPr>
      <w:r w:rsidRPr="00547CE1">
        <w:rPr>
          <w:rFonts w:ascii="Segoe UI Symbol" w:eastAsia="Palatino Linotype" w:hAnsi="Segoe UI Symbol" w:cs="Palatino Linotype"/>
          <w:b/>
          <w:color w:val="385623" w:themeColor="accent6" w:themeShade="80"/>
          <w:sz w:val="24"/>
          <w:szCs w:val="24"/>
        </w:rPr>
        <w:t>Professional Experience</w:t>
      </w:r>
    </w:p>
    <w:p w14:paraId="0619112D" w14:textId="7D26175D" w:rsidR="00633D91" w:rsidRPr="002D6ABF" w:rsidRDefault="00704CA3" w:rsidP="00997A8F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76" w:lineRule="auto"/>
        <w:rPr>
          <w:rFonts w:ascii="Segoe UI Symbol" w:eastAsia="Helvetica Neue" w:hAnsi="Segoe UI Symbol" w:cs="Helvetica Neue"/>
          <w:b/>
          <w:color w:val="385623" w:themeColor="accent6" w:themeShade="80"/>
          <w:sz w:val="20"/>
          <w:szCs w:val="20"/>
        </w:rPr>
      </w:pPr>
      <w:bookmarkStart w:id="0" w:name="_Hlk137476705"/>
      <w:r w:rsidRPr="002D6ABF">
        <w:rPr>
          <w:rFonts w:ascii="Segoe UI Symbol" w:eastAsia="Helvetica Neue" w:hAnsi="Segoe UI Symbol" w:cs="Helvetica Neue"/>
          <w:b/>
          <w:color w:val="385623" w:themeColor="accent6" w:themeShade="80"/>
          <w:sz w:val="20"/>
          <w:szCs w:val="20"/>
        </w:rPr>
        <w:t>AT&amp;T</w:t>
      </w:r>
      <w:r w:rsidR="00BC6ACD" w:rsidRPr="002D6ABF">
        <w:rPr>
          <w:rFonts w:ascii="Segoe UI Symbol" w:eastAsia="Helvetica Neue" w:hAnsi="Segoe UI Symbol" w:cs="Helvetica Neue"/>
          <w:b/>
          <w:color w:val="385623" w:themeColor="accent6" w:themeShade="80"/>
          <w:sz w:val="20"/>
          <w:szCs w:val="20"/>
        </w:rPr>
        <w:t>,</w:t>
      </w:r>
      <w:r w:rsidR="00816C61" w:rsidRPr="002D6ABF">
        <w:rPr>
          <w:rFonts w:ascii="Segoe UI Symbol" w:eastAsia="Helvetica Neue" w:hAnsi="Segoe UI Symbol" w:cs="Helvetica Neue"/>
          <w:b/>
          <w:color w:val="385623" w:themeColor="accent6" w:themeShade="80"/>
          <w:sz w:val="20"/>
          <w:szCs w:val="20"/>
        </w:rPr>
        <w:t xml:space="preserve"> </w:t>
      </w:r>
      <w:r w:rsidR="00BC6ACD" w:rsidRPr="002D6ABF">
        <w:rPr>
          <w:rFonts w:ascii="Segoe UI Symbol" w:eastAsia="Helvetica Neue" w:hAnsi="Segoe UI Symbol" w:cs="Helvetica Neue"/>
          <w:b/>
          <w:color w:val="385623" w:themeColor="accent6" w:themeShade="80"/>
          <w:sz w:val="20"/>
          <w:szCs w:val="20"/>
        </w:rPr>
        <w:t>Orlando, FL</w:t>
      </w:r>
      <w:r w:rsidR="00816C61" w:rsidRPr="002D6ABF">
        <w:rPr>
          <w:rFonts w:ascii="Segoe UI Symbol" w:eastAsia="Helvetica Neue" w:hAnsi="Segoe UI Symbol" w:cs="Helvetica Neue"/>
          <w:b/>
          <w:color w:val="385623" w:themeColor="accent6" w:themeShade="80"/>
          <w:sz w:val="20"/>
          <w:szCs w:val="20"/>
        </w:rPr>
        <w:t xml:space="preserve"> </w:t>
      </w:r>
      <w:bookmarkEnd w:id="0"/>
      <w:r w:rsidR="00816C61" w:rsidRPr="002D6ABF">
        <w:rPr>
          <w:rFonts w:ascii="Segoe UI Symbol" w:eastAsia="Helvetica Neue" w:hAnsi="Segoe UI Symbol" w:cs="Helvetica Neue"/>
          <w:b/>
          <w:color w:val="385623" w:themeColor="accent6" w:themeShade="80"/>
          <w:sz w:val="20"/>
          <w:szCs w:val="20"/>
        </w:rPr>
        <w:tab/>
      </w:r>
      <w:r w:rsidR="00623F48" w:rsidRPr="002D6ABF">
        <w:rPr>
          <w:rFonts w:ascii="Segoe UI Symbol" w:eastAsia="Helvetica Neue" w:hAnsi="Segoe UI Symbol" w:cs="Helvetica Neue"/>
          <w:b/>
          <w:color w:val="385623" w:themeColor="accent6" w:themeShade="80"/>
          <w:sz w:val="20"/>
          <w:szCs w:val="20"/>
        </w:rPr>
        <w:t>2020</w:t>
      </w:r>
      <w:r w:rsidR="00816C61" w:rsidRPr="002D6ABF">
        <w:rPr>
          <w:rFonts w:ascii="Segoe UI Symbol" w:eastAsia="Helvetica Neue" w:hAnsi="Segoe UI Symbol" w:cs="Helvetica Neue"/>
          <w:b/>
          <w:color w:val="385623" w:themeColor="accent6" w:themeShade="80"/>
          <w:sz w:val="20"/>
          <w:szCs w:val="20"/>
        </w:rPr>
        <w:t xml:space="preserve"> – </w:t>
      </w:r>
      <w:r w:rsidR="002D6ABF" w:rsidRPr="002D6ABF">
        <w:rPr>
          <w:rFonts w:ascii="Segoe UI Symbol" w:eastAsia="Helvetica Neue" w:hAnsi="Segoe UI Symbol" w:cs="Helvetica Neue"/>
          <w:b/>
          <w:color w:val="385623" w:themeColor="accent6" w:themeShade="80"/>
          <w:sz w:val="20"/>
          <w:szCs w:val="20"/>
        </w:rPr>
        <w:t>2023</w:t>
      </w:r>
    </w:p>
    <w:p w14:paraId="0AB48EDE" w14:textId="17DE3779" w:rsidR="00633D91" w:rsidRPr="002D6ABF" w:rsidRDefault="00BC6ACD" w:rsidP="00D76DC9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20" w:line="276" w:lineRule="auto"/>
        <w:rPr>
          <w:rFonts w:ascii="Segoe UI Symbol" w:eastAsia="Helvetica Neue" w:hAnsi="Segoe UI Symbol" w:cs="Helvetica Neue"/>
          <w:b/>
          <w:color w:val="385623" w:themeColor="accent6" w:themeShade="80"/>
          <w:sz w:val="20"/>
          <w:szCs w:val="20"/>
        </w:rPr>
      </w:pPr>
      <w:r w:rsidRPr="002D6ABF">
        <w:rPr>
          <w:rFonts w:ascii="Segoe UI Symbol" w:eastAsia="Helvetica Neue" w:hAnsi="Segoe UI Symbol" w:cs="Helvetica Neue"/>
          <w:b/>
          <w:color w:val="385623" w:themeColor="accent6" w:themeShade="80"/>
          <w:sz w:val="20"/>
          <w:szCs w:val="20"/>
        </w:rPr>
        <w:t>Lead Product Manager</w:t>
      </w:r>
      <w:r w:rsidR="002F09DF">
        <w:rPr>
          <w:rFonts w:ascii="Segoe UI Symbol" w:eastAsia="Helvetica Neue" w:hAnsi="Segoe UI Symbol" w:cs="Helvetica Neue"/>
          <w:b/>
          <w:color w:val="385623" w:themeColor="accent6" w:themeShade="80"/>
          <w:sz w:val="20"/>
          <w:szCs w:val="20"/>
        </w:rPr>
        <w:t xml:space="preserve"> (Operations)</w:t>
      </w:r>
    </w:p>
    <w:p w14:paraId="42677587" w14:textId="1EA7211E" w:rsidR="00AB2189" w:rsidRDefault="009F0DD0" w:rsidP="001D5B58">
      <w:pPr>
        <w:pStyle w:val="NoSpacing"/>
        <w:rPr>
          <w:rFonts w:ascii="Segoe UI Symbol" w:hAnsi="Segoe UI Symbol"/>
        </w:rPr>
      </w:pPr>
      <w:r w:rsidRPr="001D5B58">
        <w:rPr>
          <w:rFonts w:ascii="Segoe UI Symbol" w:hAnsi="Segoe UI Symbol"/>
          <w:sz w:val="20"/>
          <w:szCs w:val="20"/>
        </w:rPr>
        <w:t>Led</w:t>
      </w:r>
      <w:r w:rsidR="00AC7C2C" w:rsidRPr="001D5B58">
        <w:rPr>
          <w:rFonts w:ascii="Segoe UI Symbol" w:hAnsi="Segoe UI Symbol"/>
          <w:sz w:val="20"/>
          <w:szCs w:val="20"/>
        </w:rPr>
        <w:t xml:space="preserve"> strategic partnerships with AT&amp;T vendors, including</w:t>
      </w:r>
      <w:r w:rsidR="00F03B7A" w:rsidRPr="001D5B58">
        <w:rPr>
          <w:rFonts w:ascii="Segoe UI Symbol" w:hAnsi="Segoe UI Symbol"/>
          <w:sz w:val="20"/>
          <w:szCs w:val="20"/>
        </w:rPr>
        <w:t xml:space="preserve"> </w:t>
      </w:r>
      <w:r w:rsidR="00AC7C2C" w:rsidRPr="001D5B58">
        <w:rPr>
          <w:rFonts w:ascii="Segoe UI Symbol" w:hAnsi="Segoe UI Symbol"/>
          <w:sz w:val="20"/>
          <w:szCs w:val="20"/>
        </w:rPr>
        <w:t xml:space="preserve">Warner Bros. Discovery, and Citi bank to enhance customer experience and streamline product transitions. </w:t>
      </w:r>
      <w:r w:rsidR="00F7093A" w:rsidRPr="001D5B58">
        <w:rPr>
          <w:rFonts w:ascii="Segoe UI Symbol" w:hAnsi="Segoe UI Symbol"/>
          <w:sz w:val="20"/>
          <w:szCs w:val="20"/>
        </w:rPr>
        <w:t xml:space="preserve">Collaborate closely with engineering, </w:t>
      </w:r>
      <w:r w:rsidR="00D1760F" w:rsidRPr="001D5B58">
        <w:rPr>
          <w:rFonts w:ascii="Segoe UI Symbol" w:hAnsi="Segoe UI Symbol"/>
          <w:sz w:val="20"/>
          <w:szCs w:val="20"/>
        </w:rPr>
        <w:t>project</w:t>
      </w:r>
      <w:r w:rsidR="00F7093A" w:rsidRPr="001D5B58">
        <w:rPr>
          <w:rFonts w:ascii="Segoe UI Symbol" w:hAnsi="Segoe UI Symbol"/>
          <w:sz w:val="20"/>
          <w:szCs w:val="20"/>
        </w:rPr>
        <w:t xml:space="preserve"> management, finance, and business to define roadmaps and requirements and ultimately measure results for objectives</w:t>
      </w:r>
      <w:r w:rsidR="00F7093A" w:rsidRPr="002D6ABF">
        <w:rPr>
          <w:rFonts w:ascii="Segoe UI Symbol" w:hAnsi="Segoe UI Symbol"/>
        </w:rPr>
        <w:t>.</w:t>
      </w:r>
    </w:p>
    <w:p w14:paraId="54F6F9F1" w14:textId="77777777" w:rsidR="001D5B58" w:rsidRPr="009B2AE5" w:rsidRDefault="001D5B58" w:rsidP="001D5B58">
      <w:pPr>
        <w:pStyle w:val="NoSpacing"/>
        <w:rPr>
          <w:rFonts w:ascii="Segoe UI Symbol" w:hAnsi="Segoe UI Symbol"/>
          <w:iCs/>
        </w:rPr>
      </w:pPr>
    </w:p>
    <w:p w14:paraId="7708CD64" w14:textId="4F30057C" w:rsidR="007B6818" w:rsidRPr="007813AB" w:rsidRDefault="007B6818" w:rsidP="007813AB">
      <w:pPr>
        <w:pStyle w:val="ListParagraph"/>
        <w:numPr>
          <w:ilvl w:val="0"/>
          <w:numId w:val="14"/>
        </w:numPr>
        <w:rPr>
          <w:rFonts w:ascii="Segoe UI Symbol" w:hAnsi="Segoe UI Symbol"/>
          <w:b w:val="0"/>
          <w:bCs w:val="0"/>
          <w:color w:val="000000" w:themeColor="text1"/>
        </w:rPr>
      </w:pPr>
      <w:r w:rsidRPr="007813AB">
        <w:rPr>
          <w:rFonts w:ascii="Segoe UI Symbol" w:hAnsi="Segoe UI Symbol"/>
          <w:color w:val="000000" w:themeColor="text1"/>
        </w:rPr>
        <w:t xml:space="preserve">Orchestrated migration of millions of HBO Max customers: </w:t>
      </w:r>
      <w:r w:rsidRPr="007813AB">
        <w:rPr>
          <w:rFonts w:ascii="Segoe UI Symbol" w:hAnsi="Segoe UI Symbol"/>
          <w:b w:val="0"/>
          <w:bCs w:val="0"/>
          <w:color w:val="000000" w:themeColor="text1"/>
        </w:rPr>
        <w:t xml:space="preserve">Led the seamless migration of Max customers, resulting in significant cost savings and improved activations with a </w:t>
      </w:r>
      <w:r w:rsidRPr="00A538F7">
        <w:rPr>
          <w:rFonts w:ascii="Segoe UI Symbol" w:hAnsi="Segoe UI Symbol"/>
          <w:color w:val="000000" w:themeColor="text1"/>
        </w:rPr>
        <w:t>99.9%</w:t>
      </w:r>
      <w:r w:rsidRPr="007813AB">
        <w:rPr>
          <w:rFonts w:ascii="Segoe UI Symbol" w:hAnsi="Segoe UI Symbol"/>
          <w:b w:val="0"/>
          <w:bCs w:val="0"/>
          <w:color w:val="000000" w:themeColor="text1"/>
        </w:rPr>
        <w:t xml:space="preserve"> success rate. </w:t>
      </w:r>
    </w:p>
    <w:p w14:paraId="27BC6CEA" w14:textId="7A52E4A5" w:rsidR="007B6818" w:rsidRPr="007813AB" w:rsidRDefault="007B6818" w:rsidP="007813AB">
      <w:pPr>
        <w:pStyle w:val="ListParagraph"/>
        <w:numPr>
          <w:ilvl w:val="0"/>
          <w:numId w:val="14"/>
        </w:numPr>
        <w:rPr>
          <w:rFonts w:ascii="Segoe UI Symbol" w:hAnsi="Segoe UI Symbol"/>
          <w:color w:val="000000" w:themeColor="text1"/>
        </w:rPr>
      </w:pPr>
      <w:r w:rsidRPr="007813AB">
        <w:rPr>
          <w:rFonts w:ascii="Segoe UI Symbol" w:hAnsi="Segoe UI Symbol"/>
          <w:color w:val="000000" w:themeColor="text1"/>
        </w:rPr>
        <w:t xml:space="preserve">Achieved ongoing product performance: </w:t>
      </w:r>
      <w:r w:rsidRPr="007813AB">
        <w:rPr>
          <w:rFonts w:ascii="Segoe UI Symbol" w:hAnsi="Segoe UI Symbol"/>
          <w:b w:val="0"/>
          <w:bCs w:val="0"/>
          <w:color w:val="000000" w:themeColor="text1"/>
        </w:rPr>
        <w:t xml:space="preserve">Ensured ongoing product performance, meeting and exceeding revenue targets while maintaining profitability and increasing successful logins by over </w:t>
      </w:r>
      <w:r w:rsidRPr="007813AB">
        <w:rPr>
          <w:rFonts w:ascii="Segoe UI Symbol" w:hAnsi="Segoe UI Symbol"/>
          <w:color w:val="000000" w:themeColor="text1"/>
        </w:rPr>
        <w:t xml:space="preserve">65%. </w:t>
      </w:r>
    </w:p>
    <w:p w14:paraId="02AB22F4" w14:textId="6833FF5F" w:rsidR="007B6818" w:rsidRPr="007813AB" w:rsidRDefault="007B6818" w:rsidP="007813AB">
      <w:pPr>
        <w:pStyle w:val="ListParagraph"/>
        <w:numPr>
          <w:ilvl w:val="0"/>
          <w:numId w:val="14"/>
        </w:numPr>
        <w:rPr>
          <w:rFonts w:ascii="Segoe UI Symbol" w:hAnsi="Segoe UI Symbol"/>
          <w:b w:val="0"/>
          <w:bCs w:val="0"/>
          <w:color w:val="000000" w:themeColor="text1"/>
        </w:rPr>
      </w:pPr>
      <w:r w:rsidRPr="007813AB">
        <w:rPr>
          <w:rFonts w:ascii="Segoe UI Symbol" w:hAnsi="Segoe UI Symbol"/>
          <w:color w:val="000000" w:themeColor="text1"/>
        </w:rPr>
        <w:t xml:space="preserve">Conducted regular product and service reviews: </w:t>
      </w:r>
      <w:r w:rsidRPr="007813AB">
        <w:rPr>
          <w:rFonts w:ascii="Segoe UI Symbol" w:hAnsi="Segoe UI Symbol"/>
          <w:b w:val="0"/>
          <w:bCs w:val="0"/>
          <w:color w:val="000000" w:themeColor="text1"/>
        </w:rPr>
        <w:t>Engaged in regular reviews with company leadership, tracking and analyzing key metrics to measure success and inform strategic decision-making.</w:t>
      </w:r>
    </w:p>
    <w:p w14:paraId="7A68AB3A" w14:textId="7230F67D" w:rsidR="007B6818" w:rsidRPr="007813AB" w:rsidRDefault="007B6818" w:rsidP="007813AB">
      <w:pPr>
        <w:pStyle w:val="ListParagraph"/>
        <w:numPr>
          <w:ilvl w:val="0"/>
          <w:numId w:val="14"/>
        </w:numPr>
        <w:rPr>
          <w:rFonts w:ascii="Segoe UI Symbol" w:hAnsi="Segoe UI Symbol"/>
          <w:b w:val="0"/>
          <w:bCs w:val="0"/>
          <w:color w:val="000000" w:themeColor="text1"/>
        </w:rPr>
      </w:pPr>
      <w:r w:rsidRPr="007813AB">
        <w:rPr>
          <w:rFonts w:ascii="Segoe UI Symbol" w:hAnsi="Segoe UI Symbol"/>
          <w:color w:val="000000" w:themeColor="text1"/>
        </w:rPr>
        <w:t xml:space="preserve">Reviewed product documentation for software releases: </w:t>
      </w:r>
      <w:r w:rsidRPr="007813AB">
        <w:rPr>
          <w:rFonts w:ascii="Segoe UI Symbol" w:hAnsi="Segoe UI Symbol"/>
          <w:b w:val="0"/>
          <w:bCs w:val="0"/>
          <w:color w:val="000000" w:themeColor="text1"/>
        </w:rPr>
        <w:t>Ensured the accuracy and completeness of product documentation for software releases, maintaining high-quality standards.</w:t>
      </w:r>
    </w:p>
    <w:p w14:paraId="1C7DBFF1" w14:textId="2B6B36B6" w:rsidR="007B6818" w:rsidRPr="007813AB" w:rsidRDefault="007B6818" w:rsidP="007813AB">
      <w:pPr>
        <w:pStyle w:val="ListParagraph"/>
        <w:numPr>
          <w:ilvl w:val="0"/>
          <w:numId w:val="14"/>
        </w:numPr>
        <w:rPr>
          <w:rFonts w:ascii="Segoe UI Symbol" w:hAnsi="Segoe UI Symbol"/>
          <w:b w:val="0"/>
          <w:bCs w:val="0"/>
          <w:color w:val="000000" w:themeColor="text1"/>
        </w:rPr>
      </w:pPr>
      <w:r w:rsidRPr="007813AB">
        <w:rPr>
          <w:rFonts w:ascii="Segoe UI Symbol" w:hAnsi="Segoe UI Symbol"/>
          <w:color w:val="000000" w:themeColor="text1"/>
        </w:rPr>
        <w:t xml:space="preserve">Developed and executed go-to-market strategies for HBO Max: </w:t>
      </w:r>
      <w:r w:rsidRPr="007813AB">
        <w:rPr>
          <w:rFonts w:ascii="Segoe UI Symbol" w:hAnsi="Segoe UI Symbol"/>
          <w:b w:val="0"/>
          <w:bCs w:val="0"/>
          <w:color w:val="000000" w:themeColor="text1"/>
        </w:rPr>
        <w:t xml:space="preserve">Successfully developed and executed go-to-market strategies for HBO Max, contributing to its market positioning and </w:t>
      </w:r>
      <w:r w:rsidR="007B6D13" w:rsidRPr="007813AB">
        <w:rPr>
          <w:rFonts w:ascii="Segoe UI Symbol" w:hAnsi="Segoe UI Symbol"/>
          <w:b w:val="0"/>
          <w:bCs w:val="0"/>
          <w:color w:val="000000" w:themeColor="text1"/>
        </w:rPr>
        <w:t>success.</w:t>
      </w:r>
    </w:p>
    <w:p w14:paraId="1F39524D" w14:textId="6EE655DC" w:rsidR="007B6818" w:rsidRPr="007813AB" w:rsidRDefault="007B6818" w:rsidP="007813AB">
      <w:pPr>
        <w:pStyle w:val="ListParagraph"/>
        <w:numPr>
          <w:ilvl w:val="0"/>
          <w:numId w:val="14"/>
        </w:numPr>
        <w:rPr>
          <w:rFonts w:ascii="Segoe UI Symbol" w:hAnsi="Segoe UI Symbol"/>
          <w:b w:val="0"/>
          <w:bCs w:val="0"/>
          <w:color w:val="000000" w:themeColor="text1"/>
        </w:rPr>
      </w:pPr>
      <w:r w:rsidRPr="007813AB">
        <w:rPr>
          <w:rFonts w:ascii="Segoe UI Symbol" w:hAnsi="Segoe UI Symbol"/>
          <w:color w:val="000000" w:themeColor="text1"/>
        </w:rPr>
        <w:t xml:space="preserve">Strategized multi-year product planning: </w:t>
      </w:r>
      <w:r w:rsidRPr="007813AB">
        <w:rPr>
          <w:rFonts w:ascii="Segoe UI Symbol" w:hAnsi="Segoe UI Symbol"/>
          <w:b w:val="0"/>
          <w:bCs w:val="0"/>
          <w:color w:val="000000" w:themeColor="text1"/>
        </w:rPr>
        <w:t>Developed and executed multi-year product planning aligned with marketing and corporate strategy which contributed to sustained product performance, growth, and profitability.</w:t>
      </w:r>
    </w:p>
    <w:p w14:paraId="75170DF7" w14:textId="569BD678" w:rsidR="007B6818" w:rsidRPr="007813AB" w:rsidRDefault="007B6818" w:rsidP="007813AB">
      <w:pPr>
        <w:pStyle w:val="ListParagraph"/>
        <w:numPr>
          <w:ilvl w:val="0"/>
          <w:numId w:val="14"/>
        </w:numPr>
        <w:rPr>
          <w:rFonts w:ascii="Segoe UI Symbol" w:hAnsi="Segoe UI Symbol"/>
          <w:b w:val="0"/>
          <w:bCs w:val="0"/>
          <w:color w:val="000000" w:themeColor="text1"/>
        </w:rPr>
      </w:pPr>
      <w:r w:rsidRPr="007813AB">
        <w:rPr>
          <w:rFonts w:ascii="Segoe UI Symbol" w:hAnsi="Segoe UI Symbol"/>
          <w:color w:val="000000" w:themeColor="text1"/>
        </w:rPr>
        <w:t xml:space="preserve">Developed job aids, trainings, &amp; support articles: </w:t>
      </w:r>
      <w:r w:rsidRPr="007813AB">
        <w:rPr>
          <w:rFonts w:ascii="Segoe UI Symbol" w:hAnsi="Segoe UI Symbol"/>
          <w:b w:val="0"/>
          <w:bCs w:val="0"/>
          <w:color w:val="000000" w:themeColor="text1"/>
        </w:rPr>
        <w:t>Created comprehensive support materials, including job aids, trainings, and method &amp; procedure articles to empower CSR's and enhance their effectiveness.</w:t>
      </w:r>
    </w:p>
    <w:p w14:paraId="3C5B184B" w14:textId="77777777" w:rsidR="00452C49" w:rsidRDefault="00452C49" w:rsidP="00D76DC9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20" w:line="276" w:lineRule="auto"/>
        <w:rPr>
          <w:rFonts w:ascii="Segoe UI Symbol" w:eastAsia="Helvetica Neue" w:hAnsi="Segoe UI Symbol" w:cs="Helvetica Neue"/>
          <w:b/>
          <w:color w:val="385623" w:themeColor="accent6" w:themeShade="80"/>
        </w:rPr>
      </w:pPr>
    </w:p>
    <w:p w14:paraId="12A64E99" w14:textId="77777777" w:rsidR="00452C49" w:rsidRDefault="00452C49" w:rsidP="00D76DC9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20" w:line="276" w:lineRule="auto"/>
        <w:rPr>
          <w:rFonts w:ascii="Segoe UI Symbol" w:eastAsia="Helvetica Neue" w:hAnsi="Segoe UI Symbol" w:cs="Helvetica Neue"/>
          <w:b/>
          <w:color w:val="385623" w:themeColor="accent6" w:themeShade="80"/>
        </w:rPr>
      </w:pPr>
    </w:p>
    <w:p w14:paraId="425F22C1" w14:textId="77777777" w:rsidR="00E15558" w:rsidRDefault="00E15558" w:rsidP="009470B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76" w:lineRule="auto"/>
        <w:rPr>
          <w:rFonts w:ascii="Segoe UI Symbol" w:eastAsia="Helvetica Neue" w:hAnsi="Segoe UI Symbol" w:cs="Helvetica Neue"/>
          <w:b/>
          <w:color w:val="385623" w:themeColor="accent6" w:themeShade="80"/>
          <w:sz w:val="20"/>
          <w:szCs w:val="20"/>
        </w:rPr>
      </w:pPr>
    </w:p>
    <w:p w14:paraId="60906608" w14:textId="77777777" w:rsidR="00E15558" w:rsidRDefault="00E15558" w:rsidP="009470B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76" w:lineRule="auto"/>
        <w:rPr>
          <w:rFonts w:ascii="Segoe UI Symbol" w:eastAsia="Helvetica Neue" w:hAnsi="Segoe UI Symbol" w:cs="Helvetica Neue"/>
          <w:b/>
          <w:color w:val="385623" w:themeColor="accent6" w:themeShade="80"/>
          <w:sz w:val="20"/>
          <w:szCs w:val="20"/>
        </w:rPr>
      </w:pPr>
    </w:p>
    <w:p w14:paraId="392F74E9" w14:textId="56C50CFF" w:rsidR="009470B1" w:rsidRPr="002D6ABF" w:rsidRDefault="009470B1" w:rsidP="009470B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76" w:lineRule="auto"/>
        <w:rPr>
          <w:rFonts w:ascii="Segoe UI Symbol" w:eastAsia="Helvetica Neue" w:hAnsi="Segoe UI Symbol" w:cs="Helvetica Neue"/>
          <w:b/>
          <w:color w:val="385623" w:themeColor="accent6" w:themeShade="80"/>
          <w:sz w:val="20"/>
          <w:szCs w:val="20"/>
        </w:rPr>
      </w:pPr>
      <w:r w:rsidRPr="002D6ABF">
        <w:rPr>
          <w:rFonts w:ascii="Segoe UI Symbol" w:eastAsia="Helvetica Neue" w:hAnsi="Segoe UI Symbol" w:cs="Helvetica Neue"/>
          <w:b/>
          <w:color w:val="385623" w:themeColor="accent6" w:themeShade="80"/>
          <w:sz w:val="20"/>
          <w:szCs w:val="20"/>
        </w:rPr>
        <w:t xml:space="preserve">AT&amp;T, Orlando, FL </w:t>
      </w:r>
      <w:r w:rsidRPr="002D6ABF">
        <w:rPr>
          <w:rFonts w:ascii="Segoe UI Symbol" w:eastAsia="Helvetica Neue" w:hAnsi="Segoe UI Symbol" w:cs="Helvetica Neue"/>
          <w:b/>
          <w:color w:val="385623" w:themeColor="accent6" w:themeShade="80"/>
          <w:sz w:val="20"/>
          <w:szCs w:val="20"/>
        </w:rPr>
        <w:tab/>
      </w:r>
      <w:r>
        <w:rPr>
          <w:rFonts w:ascii="Segoe UI Symbol" w:eastAsia="Helvetica Neue" w:hAnsi="Segoe UI Symbol" w:cs="Helvetica Neue"/>
          <w:b/>
          <w:color w:val="385623" w:themeColor="accent6" w:themeShade="80"/>
          <w:sz w:val="20"/>
          <w:szCs w:val="20"/>
        </w:rPr>
        <w:t>2014-2020</w:t>
      </w:r>
    </w:p>
    <w:p w14:paraId="6CA4DF0B" w14:textId="418A1C97" w:rsidR="009470B1" w:rsidRPr="002D6ABF" w:rsidRDefault="009470B1" w:rsidP="009470B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20" w:line="276" w:lineRule="auto"/>
        <w:rPr>
          <w:rFonts w:ascii="Segoe UI Symbol" w:eastAsia="Helvetica Neue" w:hAnsi="Segoe UI Symbol" w:cs="Helvetica Neue"/>
          <w:b/>
          <w:color w:val="385623" w:themeColor="accent6" w:themeShade="80"/>
          <w:sz w:val="20"/>
          <w:szCs w:val="20"/>
        </w:rPr>
      </w:pPr>
      <w:r w:rsidRPr="002D6ABF">
        <w:rPr>
          <w:rFonts w:ascii="Segoe UI Symbol" w:eastAsia="Helvetica Neue" w:hAnsi="Segoe UI Symbol" w:cs="Helvetica Neue"/>
          <w:b/>
          <w:color w:val="385623" w:themeColor="accent6" w:themeShade="80"/>
          <w:sz w:val="20"/>
          <w:szCs w:val="20"/>
        </w:rPr>
        <w:t>Lead Product Manager</w:t>
      </w:r>
      <w:r>
        <w:rPr>
          <w:rFonts w:ascii="Segoe UI Symbol" w:eastAsia="Helvetica Neue" w:hAnsi="Segoe UI Symbol" w:cs="Helvetica Neue"/>
          <w:b/>
          <w:color w:val="385623" w:themeColor="accent6" w:themeShade="80"/>
          <w:sz w:val="20"/>
          <w:szCs w:val="20"/>
        </w:rPr>
        <w:t xml:space="preserve"> (Identity Management)</w:t>
      </w:r>
    </w:p>
    <w:p w14:paraId="25091547" w14:textId="70BBC8D6" w:rsidR="00DE0206" w:rsidRPr="002D6ABF" w:rsidRDefault="00E1307F" w:rsidP="00DE0206">
      <w:pPr>
        <w:pStyle w:val="JobDescription"/>
        <w:spacing w:after="120" w:line="276" w:lineRule="auto"/>
        <w:jc w:val="both"/>
        <w:rPr>
          <w:rFonts w:ascii="Segoe UI Symbol" w:hAnsi="Segoe UI Symbol"/>
          <w:iCs w:val="0"/>
          <w:lang w:val="en-IN"/>
        </w:rPr>
      </w:pPr>
      <w:r w:rsidRPr="002D6ABF">
        <w:rPr>
          <w:rFonts w:ascii="Segoe UI Symbol" w:hAnsi="Segoe UI Symbol"/>
          <w:iCs w:val="0"/>
        </w:rPr>
        <w:t>Led end-to-end product vision and strategy in</w:t>
      </w:r>
      <w:r w:rsidR="0091133D">
        <w:rPr>
          <w:rFonts w:ascii="Segoe UI Symbol" w:hAnsi="Segoe UI Symbol"/>
          <w:iCs w:val="0"/>
        </w:rPr>
        <w:t xml:space="preserve"> I</w:t>
      </w:r>
      <w:r w:rsidRPr="002D6ABF">
        <w:rPr>
          <w:rFonts w:ascii="Segoe UI Symbol" w:hAnsi="Segoe UI Symbol"/>
          <w:iCs w:val="0"/>
        </w:rPr>
        <w:t>dentity Access Management domain.</w:t>
      </w:r>
      <w:r w:rsidR="00405CEA" w:rsidRPr="002D6ABF">
        <w:rPr>
          <w:rFonts w:ascii="Segoe UI Symbol" w:hAnsi="Segoe UI Symbol"/>
          <w:iCs w:val="0"/>
        </w:rPr>
        <w:t xml:space="preserve"> </w:t>
      </w:r>
      <w:r w:rsidR="0091133D">
        <w:rPr>
          <w:rFonts w:ascii="Segoe UI Symbol" w:hAnsi="Segoe UI Symbol"/>
          <w:iCs w:val="0"/>
        </w:rPr>
        <w:t>Drove</w:t>
      </w:r>
      <w:r w:rsidR="00DE0206" w:rsidRPr="002D6ABF">
        <w:rPr>
          <w:rFonts w:ascii="Segoe UI Symbol" w:hAnsi="Segoe UI Symbol"/>
          <w:iCs w:val="0"/>
        </w:rPr>
        <w:t xml:space="preserve"> roadmaps, define, analyze, and executed Epics, Capabilities,</w:t>
      </w:r>
      <w:r w:rsidR="000A1092">
        <w:rPr>
          <w:rFonts w:ascii="Segoe UI Symbol" w:hAnsi="Segoe UI Symbol"/>
          <w:iCs w:val="0"/>
        </w:rPr>
        <w:t xml:space="preserve"> </w:t>
      </w:r>
      <w:r w:rsidR="00DE0206" w:rsidRPr="002D6ABF">
        <w:rPr>
          <w:rFonts w:ascii="Segoe UI Symbol" w:hAnsi="Segoe UI Symbol"/>
          <w:iCs w:val="0"/>
        </w:rPr>
        <w:t>Features</w:t>
      </w:r>
      <w:r w:rsidR="000A1092">
        <w:rPr>
          <w:rFonts w:ascii="Segoe UI Symbol" w:hAnsi="Segoe UI Symbol"/>
          <w:iCs w:val="0"/>
        </w:rPr>
        <w:t xml:space="preserve">, and </w:t>
      </w:r>
      <w:r w:rsidR="00370F53">
        <w:rPr>
          <w:rFonts w:ascii="Segoe UI Symbol" w:hAnsi="Segoe UI Symbol"/>
          <w:iCs w:val="0"/>
        </w:rPr>
        <w:t>Us</w:t>
      </w:r>
      <w:r w:rsidR="000A1092">
        <w:rPr>
          <w:rFonts w:ascii="Segoe UI Symbol" w:hAnsi="Segoe UI Symbol"/>
          <w:iCs w:val="0"/>
        </w:rPr>
        <w:t xml:space="preserve">er </w:t>
      </w:r>
      <w:r w:rsidR="00370F53">
        <w:rPr>
          <w:rFonts w:ascii="Segoe UI Symbol" w:hAnsi="Segoe UI Symbol"/>
          <w:iCs w:val="0"/>
        </w:rPr>
        <w:t>St</w:t>
      </w:r>
      <w:r w:rsidR="000A1092">
        <w:rPr>
          <w:rFonts w:ascii="Segoe UI Symbol" w:hAnsi="Segoe UI Symbol"/>
          <w:iCs w:val="0"/>
        </w:rPr>
        <w:t>ories</w:t>
      </w:r>
      <w:r w:rsidR="00DE0206" w:rsidRPr="002D6ABF">
        <w:rPr>
          <w:rFonts w:ascii="Segoe UI Symbol" w:hAnsi="Segoe UI Symbol"/>
          <w:iCs w:val="0"/>
        </w:rPr>
        <w:t xml:space="preserve"> to guide product development and meet organizational goals.</w:t>
      </w:r>
    </w:p>
    <w:p w14:paraId="42405D7B" w14:textId="49651F2B" w:rsidR="002D6ABF" w:rsidRPr="002D6ABF" w:rsidRDefault="002D6ABF" w:rsidP="002D6ABF">
      <w:pPr>
        <w:pStyle w:val="JDAccomplishment"/>
        <w:rPr>
          <w:rFonts w:ascii="Segoe UI Symbol" w:hAnsi="Segoe UI Symbol"/>
          <w:iCs w:val="0"/>
        </w:rPr>
      </w:pPr>
      <w:r w:rsidRPr="002D6ABF">
        <w:rPr>
          <w:rFonts w:ascii="Segoe UI Symbol" w:hAnsi="Segoe UI Symbol"/>
          <w:b/>
          <w:bCs/>
          <w:iCs w:val="0"/>
        </w:rPr>
        <w:t>Led high-performing Agile Scrum team</w:t>
      </w:r>
      <w:r w:rsidR="00370F53">
        <w:rPr>
          <w:rFonts w:ascii="Segoe UI Symbol" w:hAnsi="Segoe UI Symbol"/>
          <w:b/>
          <w:bCs/>
          <w:iCs w:val="0"/>
        </w:rPr>
        <w:t>s</w:t>
      </w:r>
      <w:r w:rsidRPr="002D6ABF">
        <w:rPr>
          <w:rFonts w:ascii="Segoe UI Symbol" w:hAnsi="Segoe UI Symbol"/>
          <w:iCs w:val="0"/>
        </w:rPr>
        <w:t>: Drove innovations and KPI advancements</w:t>
      </w:r>
      <w:r w:rsidR="008C604A">
        <w:rPr>
          <w:rFonts w:ascii="Segoe UI Symbol" w:hAnsi="Segoe UI Symbol"/>
          <w:iCs w:val="0"/>
        </w:rPr>
        <w:t xml:space="preserve"> to meet organizational goals and customer expectations. </w:t>
      </w:r>
    </w:p>
    <w:p w14:paraId="3A4F151F" w14:textId="77777777" w:rsidR="002D6ABF" w:rsidRPr="002D6ABF" w:rsidRDefault="002D6ABF" w:rsidP="002D6ABF">
      <w:pPr>
        <w:pStyle w:val="JDAccomplishment"/>
        <w:rPr>
          <w:rFonts w:ascii="Segoe UI Symbol" w:hAnsi="Segoe UI Symbol"/>
          <w:iCs w:val="0"/>
        </w:rPr>
      </w:pPr>
      <w:r w:rsidRPr="002D6ABF">
        <w:rPr>
          <w:rFonts w:ascii="Segoe UI Symbol" w:hAnsi="Segoe UI Symbol"/>
          <w:b/>
          <w:bCs/>
          <w:iCs w:val="0"/>
        </w:rPr>
        <w:t>Utilized data-driven insights</w:t>
      </w:r>
      <w:r w:rsidRPr="002D6ABF">
        <w:rPr>
          <w:rFonts w:ascii="Segoe UI Symbol" w:hAnsi="Segoe UI Symbol"/>
          <w:iCs w:val="0"/>
        </w:rPr>
        <w:t>: Identified and acted on performance trends.</w:t>
      </w:r>
    </w:p>
    <w:p w14:paraId="06EA0D26" w14:textId="293F442A" w:rsidR="002D6ABF" w:rsidRPr="002D6ABF" w:rsidRDefault="002D6ABF" w:rsidP="002D6ABF">
      <w:pPr>
        <w:pStyle w:val="JDAccomplishment"/>
        <w:rPr>
          <w:rFonts w:ascii="Segoe UI Symbol" w:hAnsi="Segoe UI Symbol"/>
          <w:iCs w:val="0"/>
        </w:rPr>
      </w:pPr>
      <w:r w:rsidRPr="002D6ABF">
        <w:rPr>
          <w:rFonts w:ascii="Segoe UI Symbol" w:hAnsi="Segoe UI Symbol"/>
          <w:b/>
          <w:bCs/>
          <w:iCs w:val="0"/>
        </w:rPr>
        <w:t>Collaborated with customers:</w:t>
      </w:r>
      <w:r w:rsidRPr="002D6ABF">
        <w:rPr>
          <w:rFonts w:ascii="Segoe UI Symbol" w:hAnsi="Segoe UI Symbol"/>
          <w:iCs w:val="0"/>
        </w:rPr>
        <w:t xml:space="preserve"> Gathered requirements and addressed pain points</w:t>
      </w:r>
      <w:r w:rsidR="00791F87">
        <w:rPr>
          <w:rFonts w:ascii="Segoe UI Symbol" w:hAnsi="Segoe UI Symbol"/>
          <w:iCs w:val="0"/>
        </w:rPr>
        <w:t xml:space="preserve"> via focus group</w:t>
      </w:r>
      <w:r w:rsidR="00E5308D">
        <w:rPr>
          <w:rFonts w:ascii="Segoe UI Symbol" w:hAnsi="Segoe UI Symbol"/>
          <w:iCs w:val="0"/>
        </w:rPr>
        <w:t>s</w:t>
      </w:r>
      <w:r w:rsidR="00791F87">
        <w:rPr>
          <w:rFonts w:ascii="Segoe UI Symbol" w:hAnsi="Segoe UI Symbol"/>
          <w:iCs w:val="0"/>
        </w:rPr>
        <w:t xml:space="preserve"> and </w:t>
      </w:r>
      <w:r w:rsidR="0034429E">
        <w:rPr>
          <w:rFonts w:ascii="Segoe UI Symbol" w:hAnsi="Segoe UI Symbol"/>
          <w:iCs w:val="0"/>
        </w:rPr>
        <w:t>feedback sessions</w:t>
      </w:r>
      <w:r w:rsidRPr="002D6ABF">
        <w:rPr>
          <w:rFonts w:ascii="Segoe UI Symbol" w:hAnsi="Segoe UI Symbol"/>
          <w:iCs w:val="0"/>
        </w:rPr>
        <w:t>.</w:t>
      </w:r>
    </w:p>
    <w:p w14:paraId="172A4CF4" w14:textId="4E5DD31E" w:rsidR="002D6ABF" w:rsidRDefault="009E0A75" w:rsidP="002D6ABF">
      <w:pPr>
        <w:pStyle w:val="JDAccomplishment"/>
        <w:rPr>
          <w:rFonts w:ascii="Segoe UI Symbol" w:hAnsi="Segoe UI Symbol"/>
          <w:iCs w:val="0"/>
        </w:rPr>
      </w:pPr>
      <w:r>
        <w:rPr>
          <w:rFonts w:ascii="Segoe UI Symbol" w:hAnsi="Segoe UI Symbol"/>
          <w:b/>
          <w:bCs/>
          <w:iCs w:val="0"/>
        </w:rPr>
        <w:t xml:space="preserve">Login </w:t>
      </w:r>
      <w:r w:rsidR="00A14F90" w:rsidRPr="002D6ABF">
        <w:rPr>
          <w:rFonts w:ascii="Segoe UI Symbol" w:hAnsi="Segoe UI Symbol"/>
          <w:b/>
          <w:bCs/>
          <w:iCs w:val="0"/>
        </w:rPr>
        <w:t>restructure</w:t>
      </w:r>
      <w:r w:rsidR="002D6ABF" w:rsidRPr="002D6ABF">
        <w:rPr>
          <w:rFonts w:ascii="Segoe UI Symbol" w:hAnsi="Segoe UI Symbol"/>
          <w:b/>
          <w:bCs/>
          <w:iCs w:val="0"/>
        </w:rPr>
        <w:t>:</w:t>
      </w:r>
      <w:r w:rsidR="002D6ABF" w:rsidRPr="002D6ABF">
        <w:rPr>
          <w:rFonts w:ascii="Segoe UI Symbol" w:hAnsi="Segoe UI Symbol"/>
          <w:iCs w:val="0"/>
        </w:rPr>
        <w:t xml:space="preserve"> </w:t>
      </w:r>
      <w:r>
        <w:rPr>
          <w:rFonts w:ascii="Segoe UI Symbol" w:hAnsi="Segoe UI Symbol"/>
          <w:iCs w:val="0"/>
        </w:rPr>
        <w:t xml:space="preserve">Redesigned </w:t>
      </w:r>
      <w:r w:rsidR="00C66948">
        <w:rPr>
          <w:rFonts w:ascii="Segoe UI Symbol" w:hAnsi="Segoe UI Symbol"/>
          <w:iCs w:val="0"/>
        </w:rPr>
        <w:t xml:space="preserve">and consolidated </w:t>
      </w:r>
      <w:r>
        <w:rPr>
          <w:rFonts w:ascii="Segoe UI Symbol" w:hAnsi="Segoe UI Symbol"/>
          <w:iCs w:val="0"/>
        </w:rPr>
        <w:t>the myAT&amp;T L</w:t>
      </w:r>
      <w:r w:rsidR="002D6ABF" w:rsidRPr="002D6ABF">
        <w:rPr>
          <w:rFonts w:ascii="Segoe UI Symbol" w:hAnsi="Segoe UI Symbol"/>
          <w:iCs w:val="0"/>
        </w:rPr>
        <w:t>ogin page</w:t>
      </w:r>
      <w:r w:rsidR="00C66948">
        <w:rPr>
          <w:rFonts w:ascii="Segoe UI Symbol" w:hAnsi="Segoe UI Symbol"/>
          <w:iCs w:val="0"/>
        </w:rPr>
        <w:t>s</w:t>
      </w:r>
      <w:r w:rsidR="00536933">
        <w:rPr>
          <w:rFonts w:ascii="Segoe UI Symbol" w:hAnsi="Segoe UI Symbol"/>
          <w:iCs w:val="0"/>
        </w:rPr>
        <w:t xml:space="preserve"> </w:t>
      </w:r>
      <w:r w:rsidR="001325DE">
        <w:rPr>
          <w:rFonts w:ascii="Segoe UI Symbol" w:hAnsi="Segoe UI Symbol"/>
          <w:iCs w:val="0"/>
        </w:rPr>
        <w:t>utilizing</w:t>
      </w:r>
      <w:r w:rsidR="009F2FBA">
        <w:rPr>
          <w:rFonts w:ascii="Segoe UI Symbol" w:hAnsi="Segoe UI Symbol"/>
          <w:iCs w:val="0"/>
        </w:rPr>
        <w:t xml:space="preserve"> both</w:t>
      </w:r>
      <w:r w:rsidR="00D40EEF">
        <w:rPr>
          <w:rFonts w:ascii="Segoe UI Symbol" w:hAnsi="Segoe UI Symbol"/>
          <w:iCs w:val="0"/>
        </w:rPr>
        <w:t xml:space="preserve"> OAuth</w:t>
      </w:r>
      <w:r w:rsidR="002D6ABF" w:rsidRPr="002D6ABF">
        <w:rPr>
          <w:rFonts w:ascii="Segoe UI Symbol" w:hAnsi="Segoe UI Symbol"/>
          <w:iCs w:val="0"/>
        </w:rPr>
        <w:t xml:space="preserve"> </w:t>
      </w:r>
      <w:r w:rsidR="009F2FBA">
        <w:rPr>
          <w:rFonts w:ascii="Segoe UI Symbol" w:hAnsi="Segoe UI Symbol"/>
          <w:iCs w:val="0"/>
        </w:rPr>
        <w:t xml:space="preserve">and </w:t>
      </w:r>
      <w:r w:rsidR="00672916">
        <w:rPr>
          <w:rFonts w:ascii="Segoe UI Symbol" w:hAnsi="Segoe UI Symbol"/>
          <w:iCs w:val="0"/>
        </w:rPr>
        <w:t>SAML</w:t>
      </w:r>
      <w:r w:rsidR="00FD62ED">
        <w:rPr>
          <w:rFonts w:ascii="Segoe UI Symbol" w:hAnsi="Segoe UI Symbol"/>
          <w:iCs w:val="0"/>
        </w:rPr>
        <w:t xml:space="preserve"> as well as implementing a 2-factor sign in </w:t>
      </w:r>
      <w:r w:rsidR="002D6ABF" w:rsidRPr="002D6ABF">
        <w:rPr>
          <w:rFonts w:ascii="Segoe UI Symbol" w:hAnsi="Segoe UI Symbol"/>
          <w:iCs w:val="0"/>
        </w:rPr>
        <w:t>proces</w:t>
      </w:r>
      <w:r w:rsidR="00FD62ED">
        <w:rPr>
          <w:rFonts w:ascii="Segoe UI Symbol" w:hAnsi="Segoe UI Symbol"/>
          <w:iCs w:val="0"/>
        </w:rPr>
        <w:t>s</w:t>
      </w:r>
      <w:r w:rsidR="007B7B78">
        <w:rPr>
          <w:rFonts w:ascii="Segoe UI Symbol" w:hAnsi="Segoe UI Symbol"/>
          <w:iCs w:val="0"/>
        </w:rPr>
        <w:t xml:space="preserve"> for online account management.</w:t>
      </w:r>
      <w:r w:rsidR="00AB6A09">
        <w:rPr>
          <w:rFonts w:ascii="Segoe UI Symbol" w:hAnsi="Segoe UI Symbol"/>
          <w:iCs w:val="0"/>
        </w:rPr>
        <w:t xml:space="preserve"> This increased </w:t>
      </w:r>
      <w:r w:rsidR="000859BE">
        <w:rPr>
          <w:rFonts w:ascii="Segoe UI Symbol" w:hAnsi="Segoe UI Symbol"/>
          <w:iCs w:val="0"/>
        </w:rPr>
        <w:t>login</w:t>
      </w:r>
      <w:r w:rsidR="00AB6A09">
        <w:rPr>
          <w:rFonts w:ascii="Segoe UI Symbol" w:hAnsi="Segoe UI Symbol"/>
          <w:iCs w:val="0"/>
        </w:rPr>
        <w:t xml:space="preserve"> success rates to</w:t>
      </w:r>
      <w:r w:rsidR="002D6ABF" w:rsidRPr="002D6ABF">
        <w:rPr>
          <w:rFonts w:ascii="Segoe UI Symbol" w:hAnsi="Segoe UI Symbol"/>
          <w:iCs w:val="0"/>
        </w:rPr>
        <w:t xml:space="preserve"> </w:t>
      </w:r>
      <w:r w:rsidR="002D6ABF" w:rsidRPr="002D6ABF">
        <w:rPr>
          <w:rFonts w:ascii="Segoe UI Symbol" w:hAnsi="Segoe UI Symbol"/>
          <w:b/>
          <w:bCs/>
          <w:iCs w:val="0"/>
        </w:rPr>
        <w:t>97%</w:t>
      </w:r>
      <w:r w:rsidR="002D6ABF" w:rsidRPr="002D6ABF">
        <w:rPr>
          <w:rFonts w:ascii="Segoe UI Symbol" w:hAnsi="Segoe UI Symbol"/>
          <w:iCs w:val="0"/>
        </w:rPr>
        <w:t>.</w:t>
      </w:r>
    </w:p>
    <w:p w14:paraId="78E949C3" w14:textId="7F42959F" w:rsidR="00D35D4E" w:rsidRPr="002D6ABF" w:rsidRDefault="00D35D4E" w:rsidP="002D6ABF">
      <w:pPr>
        <w:pStyle w:val="JDAccomplishment"/>
        <w:rPr>
          <w:rFonts w:ascii="Segoe UI Symbol" w:hAnsi="Segoe UI Symbol"/>
          <w:iCs w:val="0"/>
        </w:rPr>
      </w:pPr>
      <w:r>
        <w:rPr>
          <w:rFonts w:ascii="Segoe UI Symbol" w:hAnsi="Segoe UI Symbol"/>
          <w:b/>
          <w:bCs/>
          <w:iCs w:val="0"/>
        </w:rPr>
        <w:t>Streamlined and redesigned online registration processes:</w:t>
      </w:r>
      <w:r>
        <w:rPr>
          <w:rFonts w:ascii="Segoe UI Symbol" w:hAnsi="Segoe UI Symbol"/>
          <w:iCs w:val="0"/>
        </w:rPr>
        <w:t xml:space="preserve"> Consolidated </w:t>
      </w:r>
      <w:r w:rsidR="00051D34">
        <w:rPr>
          <w:rFonts w:ascii="Segoe UI Symbol" w:hAnsi="Segoe UI Symbol"/>
          <w:iCs w:val="0"/>
        </w:rPr>
        <w:t>several</w:t>
      </w:r>
      <w:r w:rsidR="00D84AE4">
        <w:rPr>
          <w:rFonts w:ascii="Segoe UI Symbol" w:hAnsi="Segoe UI Symbol"/>
          <w:iCs w:val="0"/>
        </w:rPr>
        <w:t xml:space="preserve"> product registration flows into one </w:t>
      </w:r>
      <w:r w:rsidR="00C74C53">
        <w:rPr>
          <w:rFonts w:ascii="Segoe UI Symbol" w:hAnsi="Segoe UI Symbol"/>
          <w:iCs w:val="0"/>
        </w:rPr>
        <w:t>unified product agnostic flow</w:t>
      </w:r>
      <w:r w:rsidR="00754E6F">
        <w:rPr>
          <w:rFonts w:ascii="Segoe UI Symbol" w:hAnsi="Segoe UI Symbol"/>
          <w:iCs w:val="0"/>
        </w:rPr>
        <w:t xml:space="preserve">, </w:t>
      </w:r>
      <w:r w:rsidR="0069268A">
        <w:rPr>
          <w:rFonts w:ascii="Segoe UI Symbol" w:hAnsi="Segoe UI Symbol"/>
          <w:iCs w:val="0"/>
        </w:rPr>
        <w:t>improving registration</w:t>
      </w:r>
      <w:r w:rsidR="009E0A75">
        <w:rPr>
          <w:rFonts w:ascii="Segoe UI Symbol" w:hAnsi="Segoe UI Symbol"/>
          <w:iCs w:val="0"/>
        </w:rPr>
        <w:t xml:space="preserve"> </w:t>
      </w:r>
      <w:r w:rsidR="00160F4F">
        <w:rPr>
          <w:rFonts w:ascii="Segoe UI Symbol" w:hAnsi="Segoe UI Symbol"/>
          <w:iCs w:val="0"/>
        </w:rPr>
        <w:t xml:space="preserve">by over </w:t>
      </w:r>
      <w:r w:rsidR="00160F4F" w:rsidRPr="00160F4F">
        <w:rPr>
          <w:rFonts w:ascii="Segoe UI Symbol" w:hAnsi="Segoe UI Symbol"/>
          <w:b/>
          <w:bCs/>
          <w:iCs w:val="0"/>
        </w:rPr>
        <w:t>65%.</w:t>
      </w:r>
    </w:p>
    <w:p w14:paraId="59A3090F" w14:textId="77777777" w:rsidR="0030374A" w:rsidRDefault="002D6ABF" w:rsidP="002D6ABF">
      <w:pPr>
        <w:pStyle w:val="JDAccomplishment"/>
        <w:rPr>
          <w:rFonts w:ascii="Segoe UI Symbol" w:hAnsi="Segoe UI Symbol"/>
          <w:iCs w:val="0"/>
        </w:rPr>
      </w:pPr>
      <w:r w:rsidRPr="002D6ABF">
        <w:rPr>
          <w:rFonts w:ascii="Segoe UI Symbol" w:hAnsi="Segoe UI Symbol"/>
          <w:b/>
          <w:bCs/>
          <w:iCs w:val="0"/>
        </w:rPr>
        <w:t>Championed consistency:</w:t>
      </w:r>
      <w:r w:rsidRPr="002D6ABF">
        <w:rPr>
          <w:rFonts w:ascii="Segoe UI Symbol" w:hAnsi="Segoe UI Symbol"/>
          <w:iCs w:val="0"/>
        </w:rPr>
        <w:t xml:space="preserve"> Drove incremental improvements in key business metric</w:t>
      </w:r>
      <w:r w:rsidR="0003711C">
        <w:rPr>
          <w:rFonts w:ascii="Segoe UI Symbol" w:hAnsi="Segoe UI Symbol"/>
          <w:iCs w:val="0"/>
        </w:rPr>
        <w:t xml:space="preserve">s </w:t>
      </w:r>
      <w:r w:rsidR="00226112">
        <w:rPr>
          <w:rFonts w:ascii="Segoe UI Symbol" w:hAnsi="Segoe UI Symbol"/>
          <w:iCs w:val="0"/>
        </w:rPr>
        <w:t xml:space="preserve">in IAM, including </w:t>
      </w:r>
      <w:r w:rsidR="00B126B8">
        <w:rPr>
          <w:rFonts w:ascii="Segoe UI Symbol" w:hAnsi="Segoe UI Symbol"/>
          <w:iCs w:val="0"/>
        </w:rPr>
        <w:t xml:space="preserve">the </w:t>
      </w:r>
      <w:r w:rsidR="00226112">
        <w:rPr>
          <w:rFonts w:ascii="Segoe UI Symbol" w:hAnsi="Segoe UI Symbol"/>
          <w:iCs w:val="0"/>
        </w:rPr>
        <w:t>forgot password and ID flows</w:t>
      </w:r>
      <w:r w:rsidR="00B126B8">
        <w:rPr>
          <w:rFonts w:ascii="Segoe UI Symbol" w:hAnsi="Segoe UI Symbol"/>
          <w:iCs w:val="0"/>
        </w:rPr>
        <w:t xml:space="preserve"> </w:t>
      </w:r>
      <w:r w:rsidR="00E90948">
        <w:rPr>
          <w:rFonts w:ascii="Segoe UI Symbol" w:hAnsi="Segoe UI Symbol"/>
          <w:iCs w:val="0"/>
        </w:rPr>
        <w:t xml:space="preserve">increasing successful </w:t>
      </w:r>
      <w:r w:rsidR="000B7889">
        <w:rPr>
          <w:rFonts w:ascii="Segoe UI Symbol" w:hAnsi="Segoe UI Symbol"/>
          <w:iCs w:val="0"/>
        </w:rPr>
        <w:t xml:space="preserve">completion by </w:t>
      </w:r>
      <w:r w:rsidR="000B7889" w:rsidRPr="000B7889">
        <w:rPr>
          <w:rFonts w:ascii="Segoe UI Symbol" w:hAnsi="Segoe UI Symbol"/>
          <w:b/>
          <w:bCs/>
          <w:iCs w:val="0"/>
        </w:rPr>
        <w:t>70%.</w:t>
      </w:r>
      <w:r w:rsidR="000B7889">
        <w:rPr>
          <w:rFonts w:ascii="Segoe UI Symbol" w:hAnsi="Segoe UI Symbol"/>
          <w:iCs w:val="0"/>
        </w:rPr>
        <w:t xml:space="preserve"> </w:t>
      </w:r>
    </w:p>
    <w:p w14:paraId="4CD6E8CF" w14:textId="280AC330" w:rsidR="002D6ABF" w:rsidRPr="00536BA2" w:rsidRDefault="0030374A" w:rsidP="002D6ABF">
      <w:pPr>
        <w:pStyle w:val="JDAccomplishment"/>
        <w:rPr>
          <w:rFonts w:ascii="Segoe UI Symbol" w:hAnsi="Segoe UI Symbol"/>
          <w:iCs w:val="0"/>
        </w:rPr>
      </w:pPr>
      <w:r w:rsidRPr="0030374A">
        <w:rPr>
          <w:rFonts w:ascii="Segoe UI Symbol" w:hAnsi="Segoe UI Symbol"/>
          <w:b/>
          <w:bCs/>
          <w:iCs w:val="0"/>
        </w:rPr>
        <w:t xml:space="preserve">User Profile Redesign: </w:t>
      </w:r>
      <w:r w:rsidR="00545AEA" w:rsidRPr="00536BA2">
        <w:rPr>
          <w:rFonts w:ascii="Segoe UI Symbol" w:hAnsi="Segoe UI Symbol"/>
          <w:iCs w:val="0"/>
        </w:rPr>
        <w:t>Drove discovery</w:t>
      </w:r>
      <w:r w:rsidR="002D4734" w:rsidRPr="00536BA2">
        <w:rPr>
          <w:rFonts w:ascii="Segoe UI Symbol" w:hAnsi="Segoe UI Symbol"/>
          <w:iCs w:val="0"/>
        </w:rPr>
        <w:t xml:space="preserve">, design, and development of the multi-user profile experience. This included </w:t>
      </w:r>
      <w:r w:rsidR="00536BA2" w:rsidRPr="00536BA2">
        <w:rPr>
          <w:rFonts w:ascii="Segoe UI Symbol" w:hAnsi="Segoe UI Symbol"/>
          <w:iCs w:val="0"/>
        </w:rPr>
        <w:t>Primary and Secondary user enhancements and promoted a</w:t>
      </w:r>
      <w:r w:rsidR="00C62199">
        <w:rPr>
          <w:rFonts w:ascii="Segoe UI Symbol" w:hAnsi="Segoe UI Symbol"/>
          <w:iCs w:val="0"/>
        </w:rPr>
        <w:t xml:space="preserve"> simplified a</w:t>
      </w:r>
      <w:r w:rsidR="00536BA2" w:rsidRPr="00536BA2">
        <w:rPr>
          <w:rFonts w:ascii="Segoe UI Symbol" w:hAnsi="Segoe UI Symbol"/>
          <w:iCs w:val="0"/>
        </w:rPr>
        <w:t xml:space="preserve">ccount linking </w:t>
      </w:r>
      <w:r w:rsidR="00C62199">
        <w:rPr>
          <w:rFonts w:ascii="Segoe UI Symbol" w:hAnsi="Segoe UI Symbol"/>
          <w:iCs w:val="0"/>
        </w:rPr>
        <w:t xml:space="preserve">experience </w:t>
      </w:r>
      <w:r w:rsidR="00536BA2" w:rsidRPr="00536BA2">
        <w:rPr>
          <w:rFonts w:ascii="Segoe UI Symbol" w:hAnsi="Segoe UI Symbol"/>
          <w:iCs w:val="0"/>
        </w:rPr>
        <w:t>for easier online account management</w:t>
      </w:r>
      <w:r w:rsidR="00365BB4">
        <w:rPr>
          <w:rFonts w:ascii="Segoe UI Symbol" w:hAnsi="Segoe UI Symbol"/>
          <w:iCs w:val="0"/>
        </w:rPr>
        <w:t xml:space="preserve">. </w:t>
      </w:r>
      <w:r w:rsidR="00975EAF">
        <w:rPr>
          <w:rFonts w:ascii="Segoe UI Symbol" w:hAnsi="Segoe UI Symbol"/>
          <w:iCs w:val="0"/>
        </w:rPr>
        <w:t xml:space="preserve">Profile navigation was increased by over </w:t>
      </w:r>
      <w:r w:rsidR="00975EAF" w:rsidRPr="00EA1D02">
        <w:rPr>
          <w:rFonts w:ascii="Segoe UI Symbol" w:hAnsi="Segoe UI Symbol"/>
          <w:b/>
          <w:bCs/>
          <w:iCs w:val="0"/>
        </w:rPr>
        <w:t>80%</w:t>
      </w:r>
      <w:r w:rsidR="00975EAF">
        <w:rPr>
          <w:rFonts w:ascii="Segoe UI Symbol" w:hAnsi="Segoe UI Symbol"/>
          <w:iCs w:val="0"/>
        </w:rPr>
        <w:t xml:space="preserve">, account linking adoption rates increased by </w:t>
      </w:r>
      <w:r w:rsidR="00975EAF" w:rsidRPr="00EA1D02">
        <w:rPr>
          <w:rFonts w:ascii="Segoe UI Symbol" w:hAnsi="Segoe UI Symbol"/>
          <w:b/>
          <w:bCs/>
          <w:iCs w:val="0"/>
        </w:rPr>
        <w:t>15%</w:t>
      </w:r>
      <w:r w:rsidR="00EA1D02">
        <w:rPr>
          <w:rFonts w:ascii="Segoe UI Symbol" w:hAnsi="Segoe UI Symbol"/>
          <w:iCs w:val="0"/>
        </w:rPr>
        <w:t xml:space="preserve">, and </w:t>
      </w:r>
      <w:r w:rsidR="003F16D0">
        <w:rPr>
          <w:rFonts w:ascii="Segoe UI Symbol" w:hAnsi="Segoe UI Symbol"/>
          <w:iCs w:val="0"/>
        </w:rPr>
        <w:t>successful</w:t>
      </w:r>
      <w:r w:rsidR="00807F74">
        <w:rPr>
          <w:rFonts w:ascii="Segoe UI Symbol" w:hAnsi="Segoe UI Symbol"/>
          <w:iCs w:val="0"/>
        </w:rPr>
        <w:t xml:space="preserve"> use and</w:t>
      </w:r>
      <w:r w:rsidR="007D7124">
        <w:rPr>
          <w:rFonts w:ascii="Segoe UI Symbol" w:hAnsi="Segoe UI Symbol"/>
          <w:iCs w:val="0"/>
        </w:rPr>
        <w:t xml:space="preserve"> management of user profiles increased by </w:t>
      </w:r>
      <w:r w:rsidR="00807F74" w:rsidRPr="00807F74">
        <w:rPr>
          <w:rFonts w:ascii="Segoe UI Symbol" w:hAnsi="Segoe UI Symbol"/>
          <w:b/>
          <w:bCs/>
          <w:iCs w:val="0"/>
        </w:rPr>
        <w:t>90%.</w:t>
      </w:r>
      <w:r w:rsidR="00807F74">
        <w:rPr>
          <w:rFonts w:ascii="Segoe UI Symbol" w:hAnsi="Segoe UI Symbol"/>
          <w:iCs w:val="0"/>
        </w:rPr>
        <w:t xml:space="preserve"> </w:t>
      </w:r>
      <w:r w:rsidR="000B7889" w:rsidRPr="00536BA2">
        <w:rPr>
          <w:rFonts w:ascii="Segoe UI Symbol" w:hAnsi="Segoe UI Symbol"/>
          <w:iCs w:val="0"/>
        </w:rPr>
        <w:t xml:space="preserve">      </w:t>
      </w:r>
    </w:p>
    <w:p w14:paraId="6BAE2191" w14:textId="7528C67F" w:rsidR="002D6ABF" w:rsidRPr="002D6ABF" w:rsidRDefault="002D6ABF" w:rsidP="002D6ABF">
      <w:pPr>
        <w:pStyle w:val="JDAccomplishment"/>
        <w:rPr>
          <w:rFonts w:ascii="Segoe UI Symbol" w:hAnsi="Segoe UI Symbol"/>
          <w:b/>
          <w:bCs/>
          <w:iCs w:val="0"/>
        </w:rPr>
      </w:pPr>
      <w:r w:rsidRPr="002D6ABF">
        <w:rPr>
          <w:rFonts w:ascii="Segoe UI Symbol" w:hAnsi="Segoe UI Symbol"/>
          <w:b/>
          <w:bCs/>
          <w:iCs w:val="0"/>
        </w:rPr>
        <w:t>Executed strategies:</w:t>
      </w:r>
      <w:r w:rsidRPr="002D6ABF">
        <w:rPr>
          <w:rFonts w:ascii="Segoe UI Symbol" w:hAnsi="Segoe UI Symbol"/>
          <w:iCs w:val="0"/>
        </w:rPr>
        <w:t xml:space="preserve"> Enhanced conversion rates, redesigned user profile, and increased digital adoption by over </w:t>
      </w:r>
      <w:r w:rsidRPr="002D6ABF">
        <w:rPr>
          <w:rFonts w:ascii="Segoe UI Symbol" w:hAnsi="Segoe UI Symbol"/>
          <w:b/>
          <w:bCs/>
          <w:iCs w:val="0"/>
        </w:rPr>
        <w:t xml:space="preserve">45%. </w:t>
      </w:r>
    </w:p>
    <w:p w14:paraId="54C563C8" w14:textId="4BC61431" w:rsidR="002D6ABF" w:rsidRPr="00911043" w:rsidRDefault="00F15D8D" w:rsidP="00911043">
      <w:pPr>
        <w:pStyle w:val="JDAccomplishment"/>
        <w:rPr>
          <w:rFonts w:ascii="Segoe UI Symbol" w:hAnsi="Segoe UI Symbol"/>
          <w:iCs w:val="0"/>
        </w:rPr>
      </w:pPr>
      <w:r>
        <w:rPr>
          <w:rFonts w:ascii="Segoe UI Symbol" w:hAnsi="Segoe UI Symbol"/>
          <w:b/>
          <w:bCs/>
          <w:iCs w:val="0"/>
        </w:rPr>
        <w:t xml:space="preserve">Collaborate </w:t>
      </w:r>
      <w:r w:rsidR="00BB3B52">
        <w:rPr>
          <w:rFonts w:ascii="Segoe UI Symbol" w:hAnsi="Segoe UI Symbol"/>
          <w:b/>
          <w:bCs/>
          <w:iCs w:val="0"/>
        </w:rPr>
        <w:t>and p</w:t>
      </w:r>
      <w:r w:rsidR="002D6ABF" w:rsidRPr="002D6ABF">
        <w:rPr>
          <w:rFonts w:ascii="Segoe UI Symbol" w:hAnsi="Segoe UI Symbol"/>
          <w:b/>
          <w:bCs/>
          <w:iCs w:val="0"/>
        </w:rPr>
        <w:t>rovided direction</w:t>
      </w:r>
      <w:r w:rsidR="00BB3B52">
        <w:rPr>
          <w:rFonts w:ascii="Segoe UI Symbol" w:hAnsi="Segoe UI Symbol"/>
          <w:b/>
          <w:bCs/>
          <w:iCs w:val="0"/>
        </w:rPr>
        <w:t xml:space="preserve">: </w:t>
      </w:r>
      <w:r w:rsidR="00BB3B52">
        <w:rPr>
          <w:rFonts w:ascii="Segoe UI Symbol" w:hAnsi="Segoe UI Symbol"/>
          <w:iCs w:val="0"/>
        </w:rPr>
        <w:t xml:space="preserve">Ensured alignment </w:t>
      </w:r>
      <w:r w:rsidR="00964538">
        <w:rPr>
          <w:rFonts w:ascii="Segoe UI Symbol" w:hAnsi="Segoe UI Symbol"/>
          <w:iCs w:val="0"/>
        </w:rPr>
        <w:t xml:space="preserve">on </w:t>
      </w:r>
      <w:r w:rsidR="000227CE">
        <w:rPr>
          <w:rFonts w:ascii="Segoe UI Symbol" w:hAnsi="Segoe UI Symbol"/>
          <w:iCs w:val="0"/>
        </w:rPr>
        <w:t xml:space="preserve">strategies with business/stakeholder teams while resolving </w:t>
      </w:r>
      <w:r w:rsidR="002D6ABF" w:rsidRPr="002D6ABF">
        <w:rPr>
          <w:rFonts w:ascii="Segoe UI Symbol" w:hAnsi="Segoe UI Symbol"/>
          <w:iCs w:val="0"/>
        </w:rPr>
        <w:t>co</w:t>
      </w:r>
      <w:r w:rsidR="00964538">
        <w:rPr>
          <w:rFonts w:ascii="Segoe UI Symbol" w:hAnsi="Segoe UI Symbol"/>
          <w:iCs w:val="0"/>
        </w:rPr>
        <w:t>nflicts and roadblocks to</w:t>
      </w:r>
      <w:r w:rsidR="00337279">
        <w:rPr>
          <w:rFonts w:ascii="Segoe UI Symbol" w:hAnsi="Segoe UI Symbol"/>
          <w:iCs w:val="0"/>
        </w:rPr>
        <w:t xml:space="preserve"> </w:t>
      </w:r>
      <w:r w:rsidR="00951258">
        <w:rPr>
          <w:rFonts w:ascii="Segoe UI Symbol" w:hAnsi="Segoe UI Symbol"/>
          <w:iCs w:val="0"/>
        </w:rPr>
        <w:t xml:space="preserve">guarantee </w:t>
      </w:r>
      <w:r w:rsidR="00911043">
        <w:rPr>
          <w:rFonts w:ascii="Segoe UI Symbol" w:hAnsi="Segoe UI Symbol"/>
          <w:iCs w:val="0"/>
        </w:rPr>
        <w:t xml:space="preserve">working </w:t>
      </w:r>
      <w:r w:rsidR="002D6ABF" w:rsidRPr="002D6ABF">
        <w:rPr>
          <w:rFonts w:ascii="Segoe UI Symbol" w:hAnsi="Segoe UI Symbol"/>
          <w:iCs w:val="0"/>
        </w:rPr>
        <w:t>team</w:t>
      </w:r>
      <w:r w:rsidR="00911043">
        <w:rPr>
          <w:rFonts w:ascii="Segoe UI Symbol" w:hAnsi="Segoe UI Symbol"/>
          <w:iCs w:val="0"/>
        </w:rPr>
        <w:t>s</w:t>
      </w:r>
      <w:r w:rsidR="002D6ABF" w:rsidRPr="002D6ABF">
        <w:rPr>
          <w:rFonts w:ascii="Segoe UI Symbol" w:hAnsi="Segoe UI Symbol"/>
          <w:iCs w:val="0"/>
        </w:rPr>
        <w:t xml:space="preserve"> alignment</w:t>
      </w:r>
      <w:r w:rsidR="00C12AF7">
        <w:rPr>
          <w:rFonts w:ascii="Segoe UI Symbol" w:hAnsi="Segoe UI Symbol"/>
          <w:iCs w:val="0"/>
        </w:rPr>
        <w:t xml:space="preserve"> and a seamless user experience.</w:t>
      </w:r>
    </w:p>
    <w:p w14:paraId="3391CFDE" w14:textId="38C38CB4" w:rsidR="002D6ABF" w:rsidRPr="002D6ABF" w:rsidRDefault="00911043" w:rsidP="002D6ABF">
      <w:pPr>
        <w:pStyle w:val="JDAccomplishment"/>
        <w:rPr>
          <w:rFonts w:ascii="Segoe UI Symbol" w:hAnsi="Segoe UI Symbol"/>
          <w:iCs w:val="0"/>
        </w:rPr>
      </w:pPr>
      <w:r>
        <w:rPr>
          <w:rFonts w:ascii="Segoe UI Symbol" w:hAnsi="Segoe UI Symbol"/>
          <w:b/>
          <w:bCs/>
          <w:iCs w:val="0"/>
        </w:rPr>
        <w:t>Provided</w:t>
      </w:r>
      <w:r w:rsidR="002D6ABF" w:rsidRPr="002D6ABF">
        <w:rPr>
          <w:rFonts w:ascii="Segoe UI Symbol" w:hAnsi="Segoe UI Symbol"/>
          <w:b/>
          <w:bCs/>
          <w:iCs w:val="0"/>
        </w:rPr>
        <w:t xml:space="preserve"> technical guidance</w:t>
      </w:r>
      <w:r w:rsidR="002D6ABF" w:rsidRPr="002D6ABF">
        <w:rPr>
          <w:rFonts w:ascii="Segoe UI Symbol" w:hAnsi="Segoe UI Symbol"/>
          <w:iCs w:val="0"/>
        </w:rPr>
        <w:t>: Shared domain knowledge across the organization</w:t>
      </w:r>
      <w:r w:rsidR="009344DC">
        <w:rPr>
          <w:rFonts w:ascii="Segoe UI Symbol" w:hAnsi="Segoe UI Symbol"/>
          <w:iCs w:val="0"/>
        </w:rPr>
        <w:t xml:space="preserve"> </w:t>
      </w:r>
      <w:r w:rsidR="001769C3">
        <w:rPr>
          <w:rFonts w:ascii="Segoe UI Symbol" w:hAnsi="Segoe UI Symbol"/>
          <w:iCs w:val="0"/>
        </w:rPr>
        <w:t xml:space="preserve">and scrum teams </w:t>
      </w:r>
      <w:r w:rsidR="009344DC">
        <w:rPr>
          <w:rFonts w:ascii="Segoe UI Symbol" w:hAnsi="Segoe UI Symbol"/>
          <w:iCs w:val="0"/>
        </w:rPr>
        <w:t>to foster</w:t>
      </w:r>
      <w:r w:rsidR="00781125">
        <w:rPr>
          <w:rFonts w:ascii="Segoe UI Symbol" w:hAnsi="Segoe UI Symbol"/>
          <w:iCs w:val="0"/>
        </w:rPr>
        <w:t xml:space="preserve"> an understanding of </w:t>
      </w:r>
      <w:r w:rsidR="0083750E">
        <w:rPr>
          <w:rFonts w:ascii="Segoe UI Symbol" w:hAnsi="Segoe UI Symbol"/>
          <w:iCs w:val="0"/>
        </w:rPr>
        <w:t xml:space="preserve">IAM framework and </w:t>
      </w:r>
      <w:r w:rsidR="009314B4">
        <w:rPr>
          <w:rFonts w:ascii="Segoe UI Symbol" w:hAnsi="Segoe UI Symbol"/>
          <w:iCs w:val="0"/>
        </w:rPr>
        <w:t xml:space="preserve">foster strong </w:t>
      </w:r>
      <w:r w:rsidR="00E855E2">
        <w:rPr>
          <w:rFonts w:ascii="Segoe UI Symbol" w:hAnsi="Segoe UI Symbol"/>
          <w:iCs w:val="0"/>
        </w:rPr>
        <w:t>cross</w:t>
      </w:r>
      <w:r w:rsidR="00D95152">
        <w:rPr>
          <w:rFonts w:ascii="Segoe UI Symbol" w:hAnsi="Segoe UI Symbol"/>
          <w:iCs w:val="0"/>
        </w:rPr>
        <w:t>-pod collaborations</w:t>
      </w:r>
      <w:r w:rsidR="009314B4">
        <w:rPr>
          <w:rFonts w:ascii="Segoe UI Symbol" w:hAnsi="Segoe UI Symbol"/>
          <w:iCs w:val="0"/>
        </w:rPr>
        <w:t xml:space="preserve"> </w:t>
      </w:r>
      <w:r w:rsidR="00A238AE">
        <w:rPr>
          <w:rFonts w:ascii="Segoe UI Symbol" w:hAnsi="Segoe UI Symbol"/>
          <w:iCs w:val="0"/>
        </w:rPr>
        <w:t xml:space="preserve">with dependent teams. </w:t>
      </w:r>
    </w:p>
    <w:p w14:paraId="7BE033D0" w14:textId="204CAE3C" w:rsidR="002D6ABF" w:rsidRPr="002D6ABF" w:rsidRDefault="002D6ABF" w:rsidP="002D6ABF">
      <w:pPr>
        <w:pStyle w:val="JDAccomplishment"/>
        <w:rPr>
          <w:rFonts w:ascii="Segoe UI Symbol" w:hAnsi="Segoe UI Symbol"/>
          <w:iCs w:val="0"/>
        </w:rPr>
      </w:pPr>
      <w:r w:rsidRPr="002D6ABF">
        <w:rPr>
          <w:rFonts w:ascii="Segoe UI Symbol" w:hAnsi="Segoe UI Symbol"/>
          <w:b/>
          <w:bCs/>
          <w:iCs w:val="0"/>
        </w:rPr>
        <w:t>Contributed to hiring &amp; mentoring of junior PM’s</w:t>
      </w:r>
      <w:r w:rsidRPr="002D6ABF">
        <w:rPr>
          <w:rFonts w:ascii="Segoe UI Symbol" w:hAnsi="Segoe UI Symbol"/>
          <w:iCs w:val="0"/>
        </w:rPr>
        <w:t>: Participated in interviewing and mentoring new hires for the product management team.</w:t>
      </w:r>
    </w:p>
    <w:p w14:paraId="0D5BB305" w14:textId="77777777" w:rsidR="00E0734D" w:rsidRPr="00AE246F" w:rsidRDefault="00E0734D" w:rsidP="00E0734D">
      <w:pPr>
        <w:pStyle w:val="JDAccomplishment"/>
        <w:numPr>
          <w:ilvl w:val="0"/>
          <w:numId w:val="0"/>
        </w:numPr>
        <w:ind w:left="720"/>
        <w:rPr>
          <w:rFonts w:ascii="Segoe UI Symbol" w:hAnsi="Segoe UI Symbol"/>
          <w:color w:val="385623" w:themeColor="accent6" w:themeShade="80"/>
          <w:sz w:val="22"/>
          <w:szCs w:val="22"/>
          <w:lang w:val="en-IN"/>
        </w:rPr>
      </w:pPr>
    </w:p>
    <w:p w14:paraId="262383D8" w14:textId="4302E6C3" w:rsidR="00633D91" w:rsidRPr="00AE246F" w:rsidRDefault="00BC6ACD" w:rsidP="00D76DC9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20" w:line="276" w:lineRule="auto"/>
        <w:rPr>
          <w:rFonts w:ascii="Segoe UI Symbol" w:eastAsia="Helvetica Neue" w:hAnsi="Segoe UI Symbol" w:cs="Helvetica Neue"/>
          <w:b/>
          <w:color w:val="385623" w:themeColor="accent6" w:themeShade="80"/>
        </w:rPr>
      </w:pPr>
      <w:r w:rsidRPr="00AE246F">
        <w:rPr>
          <w:rFonts w:ascii="Segoe UI Symbol" w:eastAsia="Helvetica Neue" w:hAnsi="Segoe UI Symbol" w:cs="Helvetica Neue"/>
          <w:b/>
          <w:color w:val="385623" w:themeColor="accent6" w:themeShade="80"/>
        </w:rPr>
        <w:t>Web Application Test Analyst</w:t>
      </w:r>
      <w:r w:rsidR="00183E28" w:rsidRPr="00AE246F">
        <w:rPr>
          <w:rFonts w:ascii="Segoe UI Symbol" w:eastAsia="Helvetica Neue" w:hAnsi="Segoe UI Symbol" w:cs="Helvetica Neue"/>
          <w:b/>
          <w:color w:val="385623" w:themeColor="accent6" w:themeShade="80"/>
        </w:rPr>
        <w:t xml:space="preserve"> (Digital)</w:t>
      </w:r>
      <w:r w:rsidR="000215AC" w:rsidRPr="00AE246F">
        <w:rPr>
          <w:rFonts w:ascii="Segoe UI Symbol" w:eastAsia="Helvetica Neue" w:hAnsi="Segoe UI Symbol" w:cs="Helvetica Neue"/>
          <w:b/>
          <w:color w:val="385623" w:themeColor="accent6" w:themeShade="80"/>
        </w:rPr>
        <w:tab/>
      </w:r>
      <w:r w:rsidR="006E4996" w:rsidRPr="00AE246F">
        <w:rPr>
          <w:rFonts w:ascii="Segoe UI Symbol" w:eastAsia="Helvetica Neue" w:hAnsi="Segoe UI Symbol" w:cs="Helvetica Neue"/>
          <w:b/>
          <w:color w:val="385623" w:themeColor="accent6" w:themeShade="80"/>
        </w:rPr>
        <w:t>2011-2014</w:t>
      </w:r>
    </w:p>
    <w:p w14:paraId="6C6A7941" w14:textId="6B9440B2" w:rsidR="000B7E37" w:rsidRPr="002D6ABF" w:rsidRDefault="000B7E37" w:rsidP="00D76DC9">
      <w:pPr>
        <w:pStyle w:val="JobDescription"/>
        <w:spacing w:after="120" w:line="276" w:lineRule="auto"/>
        <w:jc w:val="both"/>
        <w:rPr>
          <w:rFonts w:ascii="Segoe UI Symbol" w:hAnsi="Segoe UI Symbol"/>
          <w:iCs w:val="0"/>
          <w:lang w:val="en-IN"/>
        </w:rPr>
      </w:pPr>
      <w:r w:rsidRPr="002D6ABF">
        <w:rPr>
          <w:rFonts w:ascii="Segoe UI Symbol" w:hAnsi="Segoe UI Symbol"/>
          <w:iCs w:val="0"/>
          <w:lang w:val="en-IN"/>
        </w:rPr>
        <w:t xml:space="preserve">Innovated and executed test strategies, ensuring customer experience </w:t>
      </w:r>
      <w:r w:rsidR="00B33A85" w:rsidRPr="002D6ABF">
        <w:rPr>
          <w:rFonts w:ascii="Segoe UI Symbol" w:hAnsi="Segoe UI Symbol"/>
          <w:iCs w:val="0"/>
          <w:lang w:val="en-IN"/>
        </w:rPr>
        <w:t>deliverables,</w:t>
      </w:r>
      <w:r w:rsidRPr="002D6ABF">
        <w:rPr>
          <w:rFonts w:ascii="Segoe UI Symbol" w:hAnsi="Segoe UI Symbol"/>
          <w:iCs w:val="0"/>
          <w:lang w:val="en-IN"/>
        </w:rPr>
        <w:t xml:space="preserve"> and obtaining organizational sign-off for website enhancements. </w:t>
      </w:r>
    </w:p>
    <w:p w14:paraId="2B06FC56" w14:textId="468414AC" w:rsidR="000F3079" w:rsidRPr="002D6ABF" w:rsidRDefault="000F3079" w:rsidP="000F3079">
      <w:pPr>
        <w:pStyle w:val="JDAccomplishment"/>
        <w:rPr>
          <w:rFonts w:ascii="Segoe UI Symbol" w:hAnsi="Segoe UI Symbol"/>
          <w:iCs w:val="0"/>
          <w:lang w:val="en-IN"/>
        </w:rPr>
      </w:pPr>
      <w:r w:rsidRPr="002D6ABF">
        <w:rPr>
          <w:rFonts w:ascii="Segoe UI Symbol" w:hAnsi="Segoe UI Symbol"/>
          <w:iCs w:val="0"/>
          <w:lang w:val="en-IN"/>
        </w:rPr>
        <w:t>Tracked defects and executed test strategies for exceptional customer experience.</w:t>
      </w:r>
    </w:p>
    <w:p w14:paraId="460B2830" w14:textId="0733D096" w:rsidR="000F3079" w:rsidRPr="002D6ABF" w:rsidRDefault="000F3079" w:rsidP="000F3079">
      <w:pPr>
        <w:pStyle w:val="JDAccomplishment"/>
        <w:rPr>
          <w:rFonts w:ascii="Segoe UI Symbol" w:hAnsi="Segoe UI Symbol"/>
          <w:iCs w:val="0"/>
          <w:lang w:val="en-IN"/>
        </w:rPr>
      </w:pPr>
      <w:r w:rsidRPr="002D6ABF">
        <w:rPr>
          <w:rFonts w:ascii="Segoe UI Symbol" w:hAnsi="Segoe UI Symbol"/>
          <w:iCs w:val="0"/>
          <w:lang w:val="en-IN"/>
        </w:rPr>
        <w:t>Earned SME recognition for Identity Management, playing a vital role in UAT testing.</w:t>
      </w:r>
    </w:p>
    <w:p w14:paraId="6B97E67B" w14:textId="48458B54" w:rsidR="000F3079" w:rsidRPr="002D6ABF" w:rsidRDefault="000F3079" w:rsidP="000F3079">
      <w:pPr>
        <w:pStyle w:val="JDAccomplishment"/>
        <w:rPr>
          <w:rFonts w:ascii="Segoe UI Symbol" w:hAnsi="Segoe UI Symbol"/>
          <w:lang w:val="en-IN"/>
        </w:rPr>
      </w:pPr>
      <w:r w:rsidRPr="002D6ABF">
        <w:rPr>
          <w:rFonts w:ascii="Segoe UI Symbol" w:hAnsi="Segoe UI Symbol"/>
          <w:iCs w:val="0"/>
          <w:lang w:val="en-IN"/>
        </w:rPr>
        <w:t>Streamlined defect management, ensuring exceptional website functionality.</w:t>
      </w:r>
    </w:p>
    <w:p w14:paraId="30B5A70D" w14:textId="5B4F926C" w:rsidR="00B43CFD" w:rsidRPr="001F4C25" w:rsidRDefault="00D457F7" w:rsidP="001F4C25">
      <w:pPr>
        <w:pStyle w:val="JDAccomplishment"/>
        <w:rPr>
          <w:rFonts w:ascii="Segoe UI Symbol" w:hAnsi="Segoe UI Symbol"/>
          <w:lang w:val="en-IN"/>
        </w:rPr>
      </w:pPr>
      <w:r w:rsidRPr="002D6ABF">
        <w:rPr>
          <w:rFonts w:ascii="Segoe UI Symbol" w:hAnsi="Segoe UI Symbol"/>
          <w:lang w:val="en-IN"/>
        </w:rPr>
        <w:t>Established comprehensive training materials and support to educate new hires and existing testers.</w:t>
      </w:r>
    </w:p>
    <w:p w14:paraId="7F5363B9" w14:textId="77777777" w:rsidR="004F2CB4" w:rsidRPr="00832B73" w:rsidRDefault="00816C61" w:rsidP="00832B73">
      <w:pPr>
        <w:pStyle w:val="NoSpacing"/>
        <w:rPr>
          <w:rFonts w:ascii="Segoe UI Symbol" w:hAnsi="Segoe UI Symbol"/>
          <w:b/>
          <w:bCs/>
          <w:color w:val="385623" w:themeColor="accent6" w:themeShade="80"/>
          <w:sz w:val="20"/>
          <w:szCs w:val="20"/>
        </w:rPr>
      </w:pPr>
      <w:r w:rsidRPr="00832B73">
        <w:rPr>
          <w:rFonts w:ascii="Segoe UI Symbol" w:hAnsi="Segoe UI Symbol"/>
          <w:b/>
          <w:bCs/>
          <w:color w:val="385623" w:themeColor="accent6" w:themeShade="80"/>
          <w:sz w:val="20"/>
          <w:szCs w:val="20"/>
        </w:rPr>
        <w:t>Additional Experience</w:t>
      </w:r>
    </w:p>
    <w:p w14:paraId="184BF805" w14:textId="7A4D3767" w:rsidR="00633D91" w:rsidRPr="00832B73" w:rsidRDefault="00ED6B7E" w:rsidP="00832B73">
      <w:pPr>
        <w:pStyle w:val="NoSpacing"/>
        <w:rPr>
          <w:rFonts w:ascii="Segoe UI Symbol" w:hAnsi="Segoe UI Symbol"/>
          <w:sz w:val="20"/>
          <w:szCs w:val="20"/>
        </w:rPr>
      </w:pPr>
      <w:r w:rsidRPr="00832B73">
        <w:rPr>
          <w:rFonts w:ascii="Segoe UI Symbol" w:hAnsi="Segoe UI Symbol"/>
          <w:sz w:val="20"/>
          <w:szCs w:val="20"/>
        </w:rPr>
        <w:t>Customer Support Specialist</w:t>
      </w:r>
      <w:r w:rsidR="00183E28" w:rsidRPr="00832B73">
        <w:rPr>
          <w:rFonts w:ascii="Segoe UI Symbol" w:hAnsi="Segoe UI Symbol"/>
          <w:sz w:val="20"/>
          <w:szCs w:val="20"/>
        </w:rPr>
        <w:t>/</w:t>
      </w:r>
      <w:r w:rsidRPr="00832B73">
        <w:rPr>
          <w:rFonts w:ascii="Segoe UI Symbol" w:hAnsi="Segoe UI Symbol"/>
          <w:sz w:val="20"/>
          <w:szCs w:val="20"/>
        </w:rPr>
        <w:t xml:space="preserve">Consumer </w:t>
      </w:r>
      <w:r w:rsidR="00183E28" w:rsidRPr="00832B73">
        <w:rPr>
          <w:rFonts w:ascii="Segoe UI Symbol" w:hAnsi="Segoe UI Symbol"/>
          <w:sz w:val="20"/>
          <w:szCs w:val="20"/>
        </w:rPr>
        <w:t>Care, AT&amp;T, Orlando, FL</w:t>
      </w:r>
    </w:p>
    <w:p w14:paraId="35769615" w14:textId="283CEC70" w:rsidR="00633D91" w:rsidRPr="00832B73" w:rsidRDefault="00ED6B7E" w:rsidP="00832B73">
      <w:pPr>
        <w:pStyle w:val="NoSpacing"/>
        <w:rPr>
          <w:rFonts w:ascii="Segoe UI Symbol" w:hAnsi="Segoe UI Symbol"/>
          <w:sz w:val="20"/>
          <w:szCs w:val="20"/>
        </w:rPr>
      </w:pPr>
      <w:r w:rsidRPr="00832B73">
        <w:rPr>
          <w:rFonts w:ascii="Segoe UI Symbol" w:hAnsi="Segoe UI Symbol"/>
          <w:sz w:val="20"/>
          <w:szCs w:val="20"/>
        </w:rPr>
        <w:t>Payroll Specialist</w:t>
      </w:r>
      <w:r w:rsidR="00816C61" w:rsidRPr="00832B73">
        <w:rPr>
          <w:rFonts w:ascii="Segoe UI Symbol" w:hAnsi="Segoe UI Symbol"/>
          <w:sz w:val="20"/>
          <w:szCs w:val="20"/>
        </w:rPr>
        <w:t xml:space="preserve">, </w:t>
      </w:r>
      <w:r w:rsidRPr="00832B73">
        <w:rPr>
          <w:rFonts w:ascii="Segoe UI Symbol" w:hAnsi="Segoe UI Symbol"/>
          <w:sz w:val="20"/>
          <w:szCs w:val="20"/>
        </w:rPr>
        <w:t>Human Resources</w:t>
      </w:r>
      <w:r w:rsidR="00816C61" w:rsidRPr="00832B73">
        <w:rPr>
          <w:rFonts w:ascii="Segoe UI Symbol" w:hAnsi="Segoe UI Symbol"/>
          <w:sz w:val="20"/>
          <w:szCs w:val="20"/>
        </w:rPr>
        <w:t xml:space="preserve">, </w:t>
      </w:r>
      <w:r w:rsidR="00183E28" w:rsidRPr="00832B73">
        <w:rPr>
          <w:rFonts w:ascii="Segoe UI Symbol" w:hAnsi="Segoe UI Symbol"/>
          <w:sz w:val="20"/>
          <w:szCs w:val="20"/>
        </w:rPr>
        <w:t>AT&amp;T, Orlando, FL</w:t>
      </w:r>
    </w:p>
    <w:p w14:paraId="1BCA504C" w14:textId="0A7BC229" w:rsidR="00395CEC" w:rsidRPr="00AE246F" w:rsidRDefault="00395CEC" w:rsidP="00395CEC">
      <w:pPr>
        <w:pBdr>
          <w:top w:val="nil"/>
          <w:left w:val="nil"/>
          <w:bottom w:val="nil"/>
          <w:right w:val="nil"/>
          <w:between w:val="nil"/>
        </w:pBdr>
        <w:spacing w:before="360" w:after="240" w:line="276" w:lineRule="auto"/>
        <w:rPr>
          <w:rFonts w:ascii="Segoe UI Symbol" w:eastAsia="Palatino Linotype" w:hAnsi="Segoe UI Symbol" w:cs="Palatino Linotype"/>
          <w:b/>
          <w:color w:val="385623" w:themeColor="accent6" w:themeShade="80"/>
        </w:rPr>
      </w:pPr>
      <w:r w:rsidRPr="00AE246F">
        <w:rPr>
          <w:rFonts w:ascii="Segoe UI Symbol" w:eastAsia="Palatino Linotype" w:hAnsi="Segoe UI Symbol" w:cs="Palatino Linotype"/>
          <w:b/>
          <w:color w:val="385623" w:themeColor="accent6" w:themeShade="80"/>
        </w:rPr>
        <w:t xml:space="preserve">Certifications </w:t>
      </w:r>
    </w:p>
    <w:p w14:paraId="12A9A366" w14:textId="77777777" w:rsidR="007700F7" w:rsidRPr="00E940D4" w:rsidRDefault="00D65A8B" w:rsidP="00E940D4">
      <w:pPr>
        <w:pStyle w:val="ListParagraph"/>
        <w:numPr>
          <w:ilvl w:val="0"/>
          <w:numId w:val="15"/>
        </w:numPr>
        <w:spacing w:line="276" w:lineRule="auto"/>
        <w:rPr>
          <w:rFonts w:ascii="Segoe UI Symbol" w:hAnsi="Segoe UI Symbol"/>
          <w:b w:val="0"/>
          <w:bCs w:val="0"/>
          <w:color w:val="000000" w:themeColor="text1"/>
        </w:rPr>
      </w:pPr>
      <w:r w:rsidRPr="00E940D4">
        <w:rPr>
          <w:rFonts w:ascii="Segoe UI Symbol" w:hAnsi="Segoe UI Symbol"/>
          <w:b w:val="0"/>
          <w:bCs w:val="0"/>
          <w:color w:val="000000" w:themeColor="text1"/>
        </w:rPr>
        <w:t xml:space="preserve">SAFe </w:t>
      </w:r>
      <w:r w:rsidR="006E4996" w:rsidRPr="00E940D4">
        <w:rPr>
          <w:rFonts w:ascii="Segoe UI Symbol" w:hAnsi="Segoe UI Symbol"/>
          <w:b w:val="0"/>
          <w:bCs w:val="0"/>
          <w:color w:val="000000" w:themeColor="text1"/>
        </w:rPr>
        <w:t xml:space="preserve">Agilist </w:t>
      </w:r>
      <w:r w:rsidR="007700F7" w:rsidRPr="00E940D4">
        <w:rPr>
          <w:rFonts w:ascii="Segoe UI Symbol" w:hAnsi="Segoe UI Symbol"/>
          <w:b w:val="0"/>
          <w:bCs w:val="0"/>
          <w:color w:val="000000" w:themeColor="text1"/>
        </w:rPr>
        <w:t xml:space="preserve">Certification </w:t>
      </w:r>
      <w:r w:rsidRPr="00E940D4">
        <w:rPr>
          <w:rFonts w:ascii="Segoe UI Symbol" w:hAnsi="Segoe UI Symbol"/>
          <w:b w:val="0"/>
          <w:bCs w:val="0"/>
          <w:color w:val="000000" w:themeColor="text1"/>
        </w:rPr>
        <w:t>(6.0)</w:t>
      </w:r>
    </w:p>
    <w:p w14:paraId="3D1602F8" w14:textId="6892A5AF" w:rsidR="00D65A8B" w:rsidRPr="00E940D4" w:rsidRDefault="00D65A8B" w:rsidP="00E940D4">
      <w:pPr>
        <w:pStyle w:val="ListParagraph"/>
        <w:numPr>
          <w:ilvl w:val="0"/>
          <w:numId w:val="15"/>
        </w:numPr>
        <w:spacing w:line="276" w:lineRule="auto"/>
        <w:rPr>
          <w:rFonts w:ascii="Segoe UI Symbol" w:hAnsi="Segoe UI Symbol"/>
          <w:b w:val="0"/>
          <w:bCs w:val="0"/>
          <w:color w:val="000000" w:themeColor="text1"/>
        </w:rPr>
      </w:pPr>
      <w:r w:rsidRPr="00E940D4">
        <w:rPr>
          <w:rFonts w:ascii="Segoe UI Symbol" w:hAnsi="Segoe UI Symbol"/>
          <w:b w:val="0"/>
          <w:bCs w:val="0"/>
          <w:color w:val="000000" w:themeColor="text1"/>
        </w:rPr>
        <w:t>SAFe POPM</w:t>
      </w:r>
      <w:r w:rsidR="007700F7" w:rsidRPr="00E940D4">
        <w:rPr>
          <w:rFonts w:ascii="Segoe UI Symbol" w:hAnsi="Segoe UI Symbol"/>
          <w:b w:val="0"/>
          <w:bCs w:val="0"/>
          <w:color w:val="000000" w:themeColor="text1"/>
        </w:rPr>
        <w:t xml:space="preserve"> Certification (6.0)</w:t>
      </w:r>
    </w:p>
    <w:p w14:paraId="098B3AB7" w14:textId="56A0EC4C" w:rsidR="00704FF9" w:rsidRPr="00E940D4" w:rsidRDefault="00704FF9" w:rsidP="00E940D4">
      <w:pPr>
        <w:pStyle w:val="ListParagraph"/>
        <w:numPr>
          <w:ilvl w:val="0"/>
          <w:numId w:val="15"/>
        </w:numPr>
        <w:spacing w:line="276" w:lineRule="auto"/>
        <w:rPr>
          <w:rFonts w:ascii="Segoe UI Symbol" w:hAnsi="Segoe UI Symbol"/>
          <w:b w:val="0"/>
          <w:bCs w:val="0"/>
          <w:color w:val="000000" w:themeColor="text1"/>
        </w:rPr>
      </w:pPr>
      <w:r w:rsidRPr="00E940D4">
        <w:rPr>
          <w:rFonts w:ascii="Segoe UI Symbol" w:hAnsi="Segoe UI Symbol"/>
          <w:b w:val="0"/>
          <w:bCs w:val="0"/>
          <w:color w:val="000000" w:themeColor="text1"/>
        </w:rPr>
        <w:t>SAFe Certified Scrum M</w:t>
      </w:r>
      <w:r w:rsidR="000B7781" w:rsidRPr="00E940D4">
        <w:rPr>
          <w:rFonts w:ascii="Segoe UI Symbol" w:hAnsi="Segoe UI Symbol"/>
          <w:b w:val="0"/>
          <w:bCs w:val="0"/>
          <w:color w:val="000000" w:themeColor="text1"/>
        </w:rPr>
        <w:t>aster (6.0)</w:t>
      </w:r>
    </w:p>
    <w:p w14:paraId="75424D37" w14:textId="01FAC5E8" w:rsidR="00ED6B7E" w:rsidRPr="005F00DB" w:rsidRDefault="00395CEC" w:rsidP="00301613">
      <w:pPr>
        <w:pStyle w:val="ListParagraph"/>
        <w:numPr>
          <w:ilvl w:val="0"/>
          <w:numId w:val="15"/>
        </w:numPr>
        <w:spacing w:line="276" w:lineRule="auto"/>
        <w:rPr>
          <w:rFonts w:ascii="Segoe UI Symbol" w:hAnsi="Segoe UI Symbol"/>
          <w:b w:val="0"/>
          <w:bCs w:val="0"/>
          <w:color w:val="000000" w:themeColor="text1"/>
        </w:rPr>
      </w:pPr>
      <w:r w:rsidRPr="00E940D4">
        <w:rPr>
          <w:rFonts w:ascii="Segoe UI Symbol" w:hAnsi="Segoe UI Symbol"/>
          <w:b w:val="0"/>
          <w:bCs w:val="0"/>
          <w:color w:val="000000" w:themeColor="text1"/>
        </w:rPr>
        <w:t>Six Sigma Green Belt Certification</w:t>
      </w:r>
    </w:p>
    <w:sectPr w:rsidR="00ED6B7E" w:rsidRPr="005F00DB">
      <w:footerReference w:type="default" r:id="rId11"/>
      <w:pgSz w:w="12240" w:h="15840"/>
      <w:pgMar w:top="720" w:right="720" w:bottom="72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BA67" w14:textId="77777777" w:rsidR="0050090F" w:rsidRDefault="0050090F">
      <w:r>
        <w:separator/>
      </w:r>
    </w:p>
  </w:endnote>
  <w:endnote w:type="continuationSeparator" w:id="0">
    <w:p w14:paraId="1B5BE76C" w14:textId="77777777" w:rsidR="0050090F" w:rsidRDefault="0050090F">
      <w:r>
        <w:continuationSeparator/>
      </w:r>
    </w:p>
  </w:endnote>
  <w:endnote w:type="continuationNotice" w:id="1">
    <w:p w14:paraId="27C93141" w14:textId="77777777" w:rsidR="001D3E57" w:rsidRDefault="001D3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Palatino Linotype">
    <w:panose1 w:val="020B0604020202020204"/>
    <w:charset w:val="00"/>
    <w:family w:val="roman"/>
    <w:pitch w:val="variable"/>
    <w:sig w:usb0="E0000287" w:usb1="40000013" w:usb2="00000000" w:usb3="00000000" w:csb0="0000019F" w:csb1="00000000"/>
  </w:font>
  <w:font w:name="Corbel"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">
    <w:panose1 w:val="020B05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BED1" w14:textId="77777777" w:rsidR="00633D91" w:rsidRPr="006F0C15" w:rsidRDefault="00816C61">
    <w:pPr>
      <w:tabs>
        <w:tab w:val="center" w:pos="4550"/>
        <w:tab w:val="left" w:pos="5818"/>
      </w:tabs>
      <w:ind w:right="260"/>
      <w:jc w:val="right"/>
      <w:rPr>
        <w:rFonts w:ascii="Helvetica" w:eastAsia="Avenir" w:hAnsi="Helvetica" w:cs="Avenir"/>
        <w:color w:val="005F65"/>
        <w:sz w:val="18"/>
        <w:szCs w:val="18"/>
      </w:rPr>
    </w:pPr>
    <w:r w:rsidRPr="006F0C15">
      <w:rPr>
        <w:rFonts w:ascii="Helvetica" w:eastAsia="Avenir" w:hAnsi="Helvetica" w:cs="Avenir"/>
        <w:color w:val="005F65"/>
        <w:sz w:val="18"/>
        <w:szCs w:val="18"/>
      </w:rPr>
      <w:t xml:space="preserve">Page </w:t>
    </w:r>
    <w:r w:rsidRPr="006F0C15">
      <w:rPr>
        <w:rFonts w:ascii="Helvetica" w:eastAsia="Avenir" w:hAnsi="Helvetica" w:cs="Avenir"/>
        <w:color w:val="005F65"/>
        <w:sz w:val="18"/>
        <w:szCs w:val="18"/>
      </w:rPr>
      <w:fldChar w:fldCharType="begin"/>
    </w:r>
    <w:r w:rsidRPr="006F0C15">
      <w:rPr>
        <w:rFonts w:ascii="Helvetica" w:eastAsia="Avenir" w:hAnsi="Helvetica" w:cs="Avenir"/>
        <w:color w:val="005F65"/>
        <w:sz w:val="18"/>
        <w:szCs w:val="18"/>
      </w:rPr>
      <w:instrText>PAGE</w:instrText>
    </w:r>
    <w:r w:rsidRPr="006F0C15">
      <w:rPr>
        <w:rFonts w:ascii="Helvetica" w:eastAsia="Avenir" w:hAnsi="Helvetica" w:cs="Avenir"/>
        <w:color w:val="005F65"/>
        <w:sz w:val="18"/>
        <w:szCs w:val="18"/>
      </w:rPr>
      <w:fldChar w:fldCharType="separate"/>
    </w:r>
    <w:r w:rsidR="00976B04" w:rsidRPr="006F0C15">
      <w:rPr>
        <w:rFonts w:ascii="Helvetica" w:eastAsia="Avenir" w:hAnsi="Helvetica" w:cs="Avenir"/>
        <w:noProof/>
        <w:color w:val="005F65"/>
        <w:sz w:val="18"/>
        <w:szCs w:val="18"/>
      </w:rPr>
      <w:t>1</w:t>
    </w:r>
    <w:r w:rsidRPr="006F0C15">
      <w:rPr>
        <w:rFonts w:ascii="Helvetica" w:eastAsia="Avenir" w:hAnsi="Helvetica" w:cs="Avenir"/>
        <w:color w:val="005F65"/>
        <w:sz w:val="18"/>
        <w:szCs w:val="18"/>
      </w:rPr>
      <w:fldChar w:fldCharType="end"/>
    </w:r>
    <w:r w:rsidRPr="006F0C15">
      <w:rPr>
        <w:rFonts w:ascii="Helvetica" w:eastAsia="Avenir" w:hAnsi="Helvetica" w:cs="Avenir"/>
        <w:color w:val="005F65"/>
        <w:sz w:val="18"/>
        <w:szCs w:val="18"/>
      </w:rPr>
      <w:t xml:space="preserve"> | </w:t>
    </w:r>
    <w:r w:rsidRPr="006F0C15">
      <w:rPr>
        <w:rFonts w:ascii="Helvetica" w:eastAsia="Avenir" w:hAnsi="Helvetica" w:cs="Avenir"/>
        <w:color w:val="005F65"/>
        <w:sz w:val="18"/>
        <w:szCs w:val="18"/>
      </w:rPr>
      <w:fldChar w:fldCharType="begin"/>
    </w:r>
    <w:r w:rsidRPr="006F0C15">
      <w:rPr>
        <w:rFonts w:ascii="Helvetica" w:eastAsia="Avenir" w:hAnsi="Helvetica" w:cs="Avenir"/>
        <w:color w:val="005F65"/>
        <w:sz w:val="18"/>
        <w:szCs w:val="18"/>
      </w:rPr>
      <w:instrText>NUMPAGES</w:instrText>
    </w:r>
    <w:r w:rsidRPr="006F0C15">
      <w:rPr>
        <w:rFonts w:ascii="Helvetica" w:eastAsia="Avenir" w:hAnsi="Helvetica" w:cs="Avenir"/>
        <w:color w:val="005F65"/>
        <w:sz w:val="18"/>
        <w:szCs w:val="18"/>
      </w:rPr>
      <w:fldChar w:fldCharType="separate"/>
    </w:r>
    <w:r w:rsidR="00976B04" w:rsidRPr="006F0C15">
      <w:rPr>
        <w:rFonts w:ascii="Helvetica" w:eastAsia="Avenir" w:hAnsi="Helvetica" w:cs="Avenir"/>
        <w:noProof/>
        <w:color w:val="005F65"/>
        <w:sz w:val="18"/>
        <w:szCs w:val="18"/>
      </w:rPr>
      <w:t>2</w:t>
    </w:r>
    <w:r w:rsidRPr="006F0C15">
      <w:rPr>
        <w:rFonts w:ascii="Helvetica" w:eastAsia="Avenir" w:hAnsi="Helvetica" w:cs="Avenir"/>
        <w:color w:val="005F65"/>
        <w:sz w:val="18"/>
        <w:szCs w:val="18"/>
      </w:rPr>
      <w:fldChar w:fldCharType="end"/>
    </w:r>
  </w:p>
  <w:p w14:paraId="3EF02CAC" w14:textId="77777777" w:rsidR="00633D91" w:rsidRDefault="00633D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venir" w:eastAsia="Avenir" w:hAnsi="Avenir" w:cs="Avenir"/>
        <w:color w:val="005F6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BB21" w14:textId="77777777" w:rsidR="0050090F" w:rsidRDefault="0050090F">
      <w:r>
        <w:separator/>
      </w:r>
    </w:p>
  </w:footnote>
  <w:footnote w:type="continuationSeparator" w:id="0">
    <w:p w14:paraId="258481C7" w14:textId="77777777" w:rsidR="0050090F" w:rsidRDefault="0050090F">
      <w:r>
        <w:continuationSeparator/>
      </w:r>
    </w:p>
  </w:footnote>
  <w:footnote w:type="continuationNotice" w:id="1">
    <w:p w14:paraId="3630A138" w14:textId="77777777" w:rsidR="001D3E57" w:rsidRDefault="001D3E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095C"/>
    <w:multiLevelType w:val="multilevel"/>
    <w:tmpl w:val="8626C650"/>
    <w:lvl w:ilvl="0">
      <w:start w:val="1"/>
      <w:numFmt w:val="decimal"/>
      <w:pStyle w:val="Ao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495F04"/>
    <w:multiLevelType w:val="multilevel"/>
    <w:tmpl w:val="E798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7E3107"/>
    <w:multiLevelType w:val="hybridMultilevel"/>
    <w:tmpl w:val="0E682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07A1"/>
    <w:multiLevelType w:val="hybridMultilevel"/>
    <w:tmpl w:val="CA5A9C7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4476A8B"/>
    <w:multiLevelType w:val="hybridMultilevel"/>
    <w:tmpl w:val="31C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42694"/>
    <w:multiLevelType w:val="hybridMultilevel"/>
    <w:tmpl w:val="4FFC0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8C6419"/>
    <w:multiLevelType w:val="multilevel"/>
    <w:tmpl w:val="ABB6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6B1213"/>
    <w:multiLevelType w:val="hybridMultilevel"/>
    <w:tmpl w:val="420A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D1488"/>
    <w:multiLevelType w:val="hybridMultilevel"/>
    <w:tmpl w:val="F102A18A"/>
    <w:lvl w:ilvl="0" w:tplc="4C46AEB6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245EC"/>
    <w:multiLevelType w:val="multilevel"/>
    <w:tmpl w:val="8730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AD2E9B"/>
    <w:multiLevelType w:val="multilevel"/>
    <w:tmpl w:val="428E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6B42A3"/>
    <w:multiLevelType w:val="multilevel"/>
    <w:tmpl w:val="661A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EB6277"/>
    <w:multiLevelType w:val="multilevel"/>
    <w:tmpl w:val="E7649370"/>
    <w:lvl w:ilvl="0">
      <w:start w:val="1"/>
      <w:numFmt w:val="bullet"/>
      <w:pStyle w:val="JDAccomplishmen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DE0F82"/>
    <w:multiLevelType w:val="hybridMultilevel"/>
    <w:tmpl w:val="30B63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44FC0"/>
    <w:multiLevelType w:val="multilevel"/>
    <w:tmpl w:val="BB80B856"/>
    <w:lvl w:ilvl="0">
      <w:start w:val="1"/>
      <w:numFmt w:val="bullet"/>
      <w:pStyle w:val="ListParagraph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5E0B3" w:themeColor="accent6" w:themeTint="66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087725388">
    <w:abstractNumId w:val="14"/>
  </w:num>
  <w:num w:numId="2" w16cid:durableId="1958104443">
    <w:abstractNumId w:val="12"/>
  </w:num>
  <w:num w:numId="3" w16cid:durableId="345135859">
    <w:abstractNumId w:val="0"/>
  </w:num>
  <w:num w:numId="4" w16cid:durableId="1586300304">
    <w:abstractNumId w:val="10"/>
  </w:num>
  <w:num w:numId="5" w16cid:durableId="104084120">
    <w:abstractNumId w:val="1"/>
  </w:num>
  <w:num w:numId="6" w16cid:durableId="1116675797">
    <w:abstractNumId w:val="6"/>
  </w:num>
  <w:num w:numId="7" w16cid:durableId="2057922887">
    <w:abstractNumId w:val="11"/>
  </w:num>
  <w:num w:numId="8" w16cid:durableId="1741753585">
    <w:abstractNumId w:val="4"/>
  </w:num>
  <w:num w:numId="9" w16cid:durableId="1422945167">
    <w:abstractNumId w:val="2"/>
  </w:num>
  <w:num w:numId="10" w16cid:durableId="846021470">
    <w:abstractNumId w:val="8"/>
  </w:num>
  <w:num w:numId="11" w16cid:durableId="1760324675">
    <w:abstractNumId w:val="3"/>
  </w:num>
  <w:num w:numId="12" w16cid:durableId="450638538">
    <w:abstractNumId w:val="5"/>
  </w:num>
  <w:num w:numId="13" w16cid:durableId="2093769945">
    <w:abstractNumId w:val="9"/>
  </w:num>
  <w:num w:numId="14" w16cid:durableId="1920751708">
    <w:abstractNumId w:val="13"/>
  </w:num>
  <w:num w:numId="15" w16cid:durableId="1009798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91"/>
    <w:rsid w:val="000215AC"/>
    <w:rsid w:val="000216EC"/>
    <w:rsid w:val="000227CE"/>
    <w:rsid w:val="00031440"/>
    <w:rsid w:val="000321A2"/>
    <w:rsid w:val="000352ED"/>
    <w:rsid w:val="0003711C"/>
    <w:rsid w:val="00050A86"/>
    <w:rsid w:val="00051D34"/>
    <w:rsid w:val="000859BE"/>
    <w:rsid w:val="00097462"/>
    <w:rsid w:val="000A1092"/>
    <w:rsid w:val="000A6DFC"/>
    <w:rsid w:val="000B3192"/>
    <w:rsid w:val="000B7781"/>
    <w:rsid w:val="000B7889"/>
    <w:rsid w:val="000B7E37"/>
    <w:rsid w:val="000C4B9A"/>
    <w:rsid w:val="000E3F38"/>
    <w:rsid w:val="000F2920"/>
    <w:rsid w:val="000F292D"/>
    <w:rsid w:val="000F3079"/>
    <w:rsid w:val="000F702B"/>
    <w:rsid w:val="001325DE"/>
    <w:rsid w:val="00135901"/>
    <w:rsid w:val="00140447"/>
    <w:rsid w:val="00160F4F"/>
    <w:rsid w:val="001642CE"/>
    <w:rsid w:val="0017412C"/>
    <w:rsid w:val="001769C3"/>
    <w:rsid w:val="00183E28"/>
    <w:rsid w:val="001B534F"/>
    <w:rsid w:val="001C713A"/>
    <w:rsid w:val="001D3E57"/>
    <w:rsid w:val="001D5B58"/>
    <w:rsid w:val="001D5CB4"/>
    <w:rsid w:val="001F4C25"/>
    <w:rsid w:val="00226112"/>
    <w:rsid w:val="002273D5"/>
    <w:rsid w:val="00233374"/>
    <w:rsid w:val="00240734"/>
    <w:rsid w:val="00283144"/>
    <w:rsid w:val="002A1EE0"/>
    <w:rsid w:val="002B4F89"/>
    <w:rsid w:val="002D4734"/>
    <w:rsid w:val="002D4D52"/>
    <w:rsid w:val="002D6ABF"/>
    <w:rsid w:val="002E0468"/>
    <w:rsid w:val="002E1B77"/>
    <w:rsid w:val="002E54FC"/>
    <w:rsid w:val="002E7CC9"/>
    <w:rsid w:val="002F09DF"/>
    <w:rsid w:val="00300E72"/>
    <w:rsid w:val="00301613"/>
    <w:rsid w:val="0030374A"/>
    <w:rsid w:val="003223E7"/>
    <w:rsid w:val="003237BA"/>
    <w:rsid w:val="00324CCF"/>
    <w:rsid w:val="00332A03"/>
    <w:rsid w:val="00337279"/>
    <w:rsid w:val="0034429E"/>
    <w:rsid w:val="00345294"/>
    <w:rsid w:val="00353150"/>
    <w:rsid w:val="00362097"/>
    <w:rsid w:val="003652C8"/>
    <w:rsid w:val="00365BB4"/>
    <w:rsid w:val="00370F53"/>
    <w:rsid w:val="00373550"/>
    <w:rsid w:val="00395CEC"/>
    <w:rsid w:val="003A5CC8"/>
    <w:rsid w:val="003B4B89"/>
    <w:rsid w:val="003C2881"/>
    <w:rsid w:val="003D2ADD"/>
    <w:rsid w:val="003D2F73"/>
    <w:rsid w:val="003E1801"/>
    <w:rsid w:val="003E75DF"/>
    <w:rsid w:val="003F16D0"/>
    <w:rsid w:val="00401DEF"/>
    <w:rsid w:val="00405CEA"/>
    <w:rsid w:val="00410B3B"/>
    <w:rsid w:val="00414137"/>
    <w:rsid w:val="004374EB"/>
    <w:rsid w:val="00442024"/>
    <w:rsid w:val="00447CED"/>
    <w:rsid w:val="00452C49"/>
    <w:rsid w:val="00466D57"/>
    <w:rsid w:val="004962CE"/>
    <w:rsid w:val="00497CC0"/>
    <w:rsid w:val="004A5924"/>
    <w:rsid w:val="004D6E46"/>
    <w:rsid w:val="004E0062"/>
    <w:rsid w:val="004F2CB4"/>
    <w:rsid w:val="004F35A5"/>
    <w:rsid w:val="0050090F"/>
    <w:rsid w:val="00507FA3"/>
    <w:rsid w:val="00530659"/>
    <w:rsid w:val="005344FE"/>
    <w:rsid w:val="00536933"/>
    <w:rsid w:val="00536BA2"/>
    <w:rsid w:val="00545AEA"/>
    <w:rsid w:val="00547CE1"/>
    <w:rsid w:val="00565B51"/>
    <w:rsid w:val="005711BB"/>
    <w:rsid w:val="00590CF3"/>
    <w:rsid w:val="00590DE9"/>
    <w:rsid w:val="005B268A"/>
    <w:rsid w:val="005B4031"/>
    <w:rsid w:val="005C6BB6"/>
    <w:rsid w:val="005D4E98"/>
    <w:rsid w:val="005F00DB"/>
    <w:rsid w:val="00614FD6"/>
    <w:rsid w:val="00616EE7"/>
    <w:rsid w:val="00623F48"/>
    <w:rsid w:val="00626058"/>
    <w:rsid w:val="00632846"/>
    <w:rsid w:val="00633D91"/>
    <w:rsid w:val="006362A3"/>
    <w:rsid w:val="006548BF"/>
    <w:rsid w:val="00672916"/>
    <w:rsid w:val="0069268A"/>
    <w:rsid w:val="006C2394"/>
    <w:rsid w:val="006C7E6D"/>
    <w:rsid w:val="006D0D0E"/>
    <w:rsid w:val="006E3569"/>
    <w:rsid w:val="006E4996"/>
    <w:rsid w:val="006F0C15"/>
    <w:rsid w:val="00704CA3"/>
    <w:rsid w:val="00704FF9"/>
    <w:rsid w:val="00705226"/>
    <w:rsid w:val="00710CB4"/>
    <w:rsid w:val="00723830"/>
    <w:rsid w:val="00751016"/>
    <w:rsid w:val="00754E6F"/>
    <w:rsid w:val="007560B1"/>
    <w:rsid w:val="00762C4C"/>
    <w:rsid w:val="007700F7"/>
    <w:rsid w:val="00772D9D"/>
    <w:rsid w:val="00781125"/>
    <w:rsid w:val="007813AB"/>
    <w:rsid w:val="00791F87"/>
    <w:rsid w:val="00795028"/>
    <w:rsid w:val="00796803"/>
    <w:rsid w:val="007A5133"/>
    <w:rsid w:val="007B6818"/>
    <w:rsid w:val="007B6D13"/>
    <w:rsid w:val="007B7B78"/>
    <w:rsid w:val="007C60E4"/>
    <w:rsid w:val="007D1235"/>
    <w:rsid w:val="007D6F3F"/>
    <w:rsid w:val="007D7124"/>
    <w:rsid w:val="007E1CE4"/>
    <w:rsid w:val="007F0D19"/>
    <w:rsid w:val="007F3422"/>
    <w:rsid w:val="00807F74"/>
    <w:rsid w:val="00816C61"/>
    <w:rsid w:val="00832B73"/>
    <w:rsid w:val="0083750E"/>
    <w:rsid w:val="00843ED5"/>
    <w:rsid w:val="00855B90"/>
    <w:rsid w:val="0089744A"/>
    <w:rsid w:val="008B180B"/>
    <w:rsid w:val="008B6DA7"/>
    <w:rsid w:val="008C604A"/>
    <w:rsid w:val="008F3024"/>
    <w:rsid w:val="00900665"/>
    <w:rsid w:val="00911043"/>
    <w:rsid w:val="0091133D"/>
    <w:rsid w:val="00921E01"/>
    <w:rsid w:val="009314B4"/>
    <w:rsid w:val="009344DC"/>
    <w:rsid w:val="00945CDE"/>
    <w:rsid w:val="009470B1"/>
    <w:rsid w:val="00947BC6"/>
    <w:rsid w:val="00951258"/>
    <w:rsid w:val="00964538"/>
    <w:rsid w:val="00974FB0"/>
    <w:rsid w:val="00975EAF"/>
    <w:rsid w:val="00976B04"/>
    <w:rsid w:val="009776DD"/>
    <w:rsid w:val="00997A8F"/>
    <w:rsid w:val="009B2AE5"/>
    <w:rsid w:val="009B3ECB"/>
    <w:rsid w:val="009C027C"/>
    <w:rsid w:val="009C1EB0"/>
    <w:rsid w:val="009C2927"/>
    <w:rsid w:val="009E0A75"/>
    <w:rsid w:val="009F0DD0"/>
    <w:rsid w:val="009F1193"/>
    <w:rsid w:val="009F2FBA"/>
    <w:rsid w:val="00A14F90"/>
    <w:rsid w:val="00A238AE"/>
    <w:rsid w:val="00A33AAE"/>
    <w:rsid w:val="00A36BDC"/>
    <w:rsid w:val="00A4690F"/>
    <w:rsid w:val="00A538F7"/>
    <w:rsid w:val="00A84990"/>
    <w:rsid w:val="00A918CA"/>
    <w:rsid w:val="00A919CD"/>
    <w:rsid w:val="00AB2189"/>
    <w:rsid w:val="00AB6A09"/>
    <w:rsid w:val="00AC7C2C"/>
    <w:rsid w:val="00AD140A"/>
    <w:rsid w:val="00AD5AB4"/>
    <w:rsid w:val="00AE246F"/>
    <w:rsid w:val="00AE6BC9"/>
    <w:rsid w:val="00AF186E"/>
    <w:rsid w:val="00B126B8"/>
    <w:rsid w:val="00B140B4"/>
    <w:rsid w:val="00B26272"/>
    <w:rsid w:val="00B26C06"/>
    <w:rsid w:val="00B300D0"/>
    <w:rsid w:val="00B31B08"/>
    <w:rsid w:val="00B33A85"/>
    <w:rsid w:val="00B355CE"/>
    <w:rsid w:val="00B43587"/>
    <w:rsid w:val="00B43CFD"/>
    <w:rsid w:val="00B72EF5"/>
    <w:rsid w:val="00B8190C"/>
    <w:rsid w:val="00B95287"/>
    <w:rsid w:val="00BB297D"/>
    <w:rsid w:val="00BB361C"/>
    <w:rsid w:val="00BB3B52"/>
    <w:rsid w:val="00BC110F"/>
    <w:rsid w:val="00BC6ACD"/>
    <w:rsid w:val="00BD59CE"/>
    <w:rsid w:val="00BF4DD6"/>
    <w:rsid w:val="00C0085B"/>
    <w:rsid w:val="00C03A3F"/>
    <w:rsid w:val="00C113DC"/>
    <w:rsid w:val="00C12AF7"/>
    <w:rsid w:val="00C20AA9"/>
    <w:rsid w:val="00C33376"/>
    <w:rsid w:val="00C62199"/>
    <w:rsid w:val="00C62665"/>
    <w:rsid w:val="00C66948"/>
    <w:rsid w:val="00C73F4A"/>
    <w:rsid w:val="00C74C53"/>
    <w:rsid w:val="00C75A2A"/>
    <w:rsid w:val="00C803BE"/>
    <w:rsid w:val="00CC0D5D"/>
    <w:rsid w:val="00CE350F"/>
    <w:rsid w:val="00D00025"/>
    <w:rsid w:val="00D01388"/>
    <w:rsid w:val="00D0331B"/>
    <w:rsid w:val="00D1760F"/>
    <w:rsid w:val="00D34CCC"/>
    <w:rsid w:val="00D35D4E"/>
    <w:rsid w:val="00D40EEF"/>
    <w:rsid w:val="00D457F7"/>
    <w:rsid w:val="00D5298C"/>
    <w:rsid w:val="00D65A8B"/>
    <w:rsid w:val="00D76DC9"/>
    <w:rsid w:val="00D81D9F"/>
    <w:rsid w:val="00D84AE4"/>
    <w:rsid w:val="00D95152"/>
    <w:rsid w:val="00DB1512"/>
    <w:rsid w:val="00DB445A"/>
    <w:rsid w:val="00DD5378"/>
    <w:rsid w:val="00DD58B7"/>
    <w:rsid w:val="00DD6AD9"/>
    <w:rsid w:val="00DE0206"/>
    <w:rsid w:val="00DE5BDC"/>
    <w:rsid w:val="00DF17B6"/>
    <w:rsid w:val="00DF360A"/>
    <w:rsid w:val="00E0734D"/>
    <w:rsid w:val="00E1307F"/>
    <w:rsid w:val="00E15558"/>
    <w:rsid w:val="00E40AC3"/>
    <w:rsid w:val="00E52671"/>
    <w:rsid w:val="00E5308D"/>
    <w:rsid w:val="00E838E2"/>
    <w:rsid w:val="00E855E2"/>
    <w:rsid w:val="00E90948"/>
    <w:rsid w:val="00E940D4"/>
    <w:rsid w:val="00EA1D02"/>
    <w:rsid w:val="00EA6B82"/>
    <w:rsid w:val="00ED6B7E"/>
    <w:rsid w:val="00ED7899"/>
    <w:rsid w:val="00EF5A28"/>
    <w:rsid w:val="00F03B7A"/>
    <w:rsid w:val="00F15D8D"/>
    <w:rsid w:val="00F15DEA"/>
    <w:rsid w:val="00F20E18"/>
    <w:rsid w:val="00F26989"/>
    <w:rsid w:val="00F427BC"/>
    <w:rsid w:val="00F51898"/>
    <w:rsid w:val="00F53F9A"/>
    <w:rsid w:val="00F61946"/>
    <w:rsid w:val="00F642C0"/>
    <w:rsid w:val="00F7093A"/>
    <w:rsid w:val="00F76D86"/>
    <w:rsid w:val="00FA13EF"/>
    <w:rsid w:val="00FB373B"/>
    <w:rsid w:val="00FD62ED"/>
    <w:rsid w:val="00FE01B1"/>
    <w:rsid w:val="00FE5737"/>
    <w:rsid w:val="00FF3ED2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969F"/>
  <w15:docId w15:val="{8068DD59-66A1-44D1-B52D-D0B97417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2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77D6"/>
    <w:rPr>
      <w:rFonts w:ascii="Palatino Linotype" w:hAnsi="Palatino Linotype" w:cs="Helvetica"/>
      <w:b/>
      <w:bCs/>
      <w:color w:val="005F65"/>
      <w:sz w:val="40"/>
      <w:szCs w:val="40"/>
    </w:rPr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682"/>
    <w:pPr>
      <w:numPr>
        <w:numId w:val="1"/>
      </w:numPr>
      <w:contextualSpacing/>
    </w:pPr>
    <w:rPr>
      <w:rFonts w:ascii="Helvetica" w:hAnsi="Helvetica" w:cs="Helvetica"/>
      <w:b/>
      <w:bCs/>
      <w:color w:val="005F6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character" w:customStyle="1" w:styleId="TitleChar">
    <w:name w:val="Title Char"/>
    <w:basedOn w:val="DefaultParagraphFont"/>
    <w:link w:val="Title"/>
    <w:uiPriority w:val="10"/>
    <w:rsid w:val="006877D6"/>
    <w:rPr>
      <w:rFonts w:ascii="Palatino Linotype" w:hAnsi="Palatino Linotype" w:cs="Helvetica"/>
      <w:b/>
      <w:bCs/>
      <w:color w:val="005F65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20"/>
    </w:pPr>
    <w:rPr>
      <w:rFonts w:ascii="Palatino Linotype" w:eastAsia="Palatino Linotype" w:hAnsi="Palatino Linotype" w:cs="Palatino Linotype"/>
      <w:color w:val="005F6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7D6"/>
    <w:rPr>
      <w:rFonts w:ascii="Palatino Linotype" w:hAnsi="Palatino Linotype" w:cs="Helvetica"/>
      <w:color w:val="005F65"/>
      <w:sz w:val="24"/>
      <w:szCs w:val="24"/>
    </w:rPr>
  </w:style>
  <w:style w:type="paragraph" w:customStyle="1" w:styleId="HiddenSection">
    <w:name w:val="Hidden Section"/>
    <w:basedOn w:val="Normal"/>
    <w:qFormat/>
    <w:rsid w:val="00470206"/>
    <w:rPr>
      <w:rFonts w:ascii="Corbel" w:hAnsi="Corbel"/>
      <w:color w:val="FFFFFF" w:themeColor="background1"/>
    </w:rPr>
  </w:style>
  <w:style w:type="paragraph" w:customStyle="1" w:styleId="Summary">
    <w:name w:val="Summary"/>
    <w:basedOn w:val="Normal"/>
    <w:qFormat/>
    <w:rsid w:val="002B0B0F"/>
    <w:pPr>
      <w:spacing w:line="264" w:lineRule="auto"/>
    </w:pPr>
    <w:rPr>
      <w:rFonts w:ascii="Helvetica" w:hAnsi="Helvetica" w:cs="Helvetica"/>
      <w:color w:val="282828"/>
      <w:sz w:val="18"/>
      <w:szCs w:val="18"/>
    </w:rPr>
  </w:style>
  <w:style w:type="paragraph" w:customStyle="1" w:styleId="SectionHeading">
    <w:name w:val="Section Heading"/>
    <w:basedOn w:val="Normal"/>
    <w:qFormat/>
    <w:rsid w:val="006877D6"/>
    <w:pPr>
      <w:spacing w:before="480" w:after="240"/>
    </w:pPr>
    <w:rPr>
      <w:rFonts w:ascii="Palatino Linotype" w:hAnsi="Palatino Linotype" w:cs="Helvetica"/>
      <w:b/>
      <w:bCs/>
      <w:color w:val="005F65"/>
      <w:sz w:val="28"/>
      <w:szCs w:val="28"/>
    </w:rPr>
  </w:style>
  <w:style w:type="paragraph" w:customStyle="1" w:styleId="CompanyBlock">
    <w:name w:val="Company Block"/>
    <w:basedOn w:val="Normal"/>
    <w:qFormat/>
    <w:rsid w:val="002B0B0F"/>
    <w:pPr>
      <w:tabs>
        <w:tab w:val="right" w:pos="10800"/>
      </w:tabs>
      <w:spacing w:after="180"/>
      <w:contextualSpacing/>
    </w:pPr>
    <w:rPr>
      <w:rFonts w:ascii="Helvetica" w:hAnsi="Helvetica" w:cs="Helvetica"/>
      <w:b/>
      <w:bCs/>
      <w:color w:val="005F65"/>
      <w:sz w:val="20"/>
      <w:szCs w:val="20"/>
    </w:rPr>
  </w:style>
  <w:style w:type="paragraph" w:customStyle="1" w:styleId="FirstCompanyBlock">
    <w:name w:val="First Company Block"/>
    <w:basedOn w:val="CompanyBlock"/>
    <w:rsid w:val="00470206"/>
  </w:style>
  <w:style w:type="paragraph" w:customStyle="1" w:styleId="JDAccomplishment">
    <w:name w:val="JD Accomplishment"/>
    <w:basedOn w:val="Normal"/>
    <w:qFormat/>
    <w:rsid w:val="00F26989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after="360"/>
      <w:contextualSpacing/>
    </w:pPr>
    <w:rPr>
      <w:rFonts w:ascii="Helvetica Neue" w:eastAsia="Helvetica Neue" w:hAnsi="Helvetica Neue" w:cs="Helvetica Neue"/>
      <w:iCs/>
      <w:color w:val="282828"/>
      <w:sz w:val="20"/>
      <w:szCs w:val="20"/>
    </w:rPr>
  </w:style>
  <w:style w:type="paragraph" w:customStyle="1" w:styleId="JobDescription">
    <w:name w:val="Job Description"/>
    <w:basedOn w:val="Normal"/>
    <w:qFormat/>
    <w:rsid w:val="00F26989"/>
    <w:pPr>
      <w:pBdr>
        <w:top w:val="nil"/>
        <w:left w:val="nil"/>
        <w:bottom w:val="nil"/>
        <w:right w:val="nil"/>
        <w:between w:val="nil"/>
      </w:pBdr>
      <w:tabs>
        <w:tab w:val="right" w:pos="7155"/>
      </w:tabs>
      <w:spacing w:after="180"/>
    </w:pPr>
    <w:rPr>
      <w:rFonts w:ascii="Helvetica Neue" w:eastAsia="Helvetica Neue" w:hAnsi="Helvetica Neue" w:cs="Helvetica Neue"/>
      <w:iCs/>
      <w:color w:val="282828"/>
      <w:sz w:val="20"/>
      <w:szCs w:val="20"/>
    </w:rPr>
  </w:style>
  <w:style w:type="paragraph" w:customStyle="1" w:styleId="EduInfo">
    <w:name w:val="Edu Info"/>
    <w:basedOn w:val="Normal"/>
    <w:qFormat/>
    <w:rsid w:val="00851682"/>
    <w:pPr>
      <w:spacing w:after="120"/>
    </w:pPr>
    <w:rPr>
      <w:rFonts w:ascii="Helvetica" w:hAnsi="Helvetica" w:cs="Helvetica"/>
      <w:color w:val="282828"/>
      <w:sz w:val="20"/>
      <w:szCs w:val="20"/>
    </w:rPr>
  </w:style>
  <w:style w:type="paragraph" w:customStyle="1" w:styleId="EduDegree">
    <w:name w:val="Edu Degree"/>
    <w:basedOn w:val="Normal"/>
    <w:qFormat/>
    <w:rsid w:val="00851682"/>
    <w:rPr>
      <w:rFonts w:ascii="Helvetica" w:hAnsi="Helvetica" w:cs="Helvetica"/>
      <w:b/>
      <w:bCs/>
      <w:color w:val="005F65"/>
      <w:sz w:val="20"/>
      <w:szCs w:val="20"/>
    </w:rPr>
  </w:style>
  <w:style w:type="paragraph" w:customStyle="1" w:styleId="ContactInfo">
    <w:name w:val="Contact Info"/>
    <w:basedOn w:val="Normal"/>
    <w:qFormat/>
    <w:rsid w:val="00851682"/>
    <w:pPr>
      <w:autoSpaceDE w:val="0"/>
      <w:autoSpaceDN w:val="0"/>
      <w:adjustRightInd w:val="0"/>
      <w:jc w:val="right"/>
    </w:pPr>
    <w:rPr>
      <w:rFonts w:ascii="Helvetica" w:hAnsi="Helvetica" w:cs="Helvetica"/>
      <w:color w:val="005F65"/>
      <w:sz w:val="18"/>
      <w:szCs w:val="18"/>
    </w:rPr>
  </w:style>
  <w:style w:type="paragraph" w:customStyle="1" w:styleId="BoldList">
    <w:name w:val="Bold List"/>
    <w:basedOn w:val="JDAccomplishment"/>
    <w:qFormat/>
    <w:rsid w:val="00F856BC"/>
    <w:pPr>
      <w:ind w:left="450"/>
    </w:pPr>
    <w:rPr>
      <w:b/>
      <w:bCs/>
      <w:color w:val="005F65"/>
    </w:rPr>
  </w:style>
  <w:style w:type="paragraph" w:customStyle="1" w:styleId="AoEBullet">
    <w:name w:val="AoE Bullet"/>
    <w:basedOn w:val="ListParagraph"/>
    <w:qFormat/>
    <w:rsid w:val="00B33B6A"/>
    <w:pPr>
      <w:numPr>
        <w:numId w:val="3"/>
      </w:numPr>
      <w:ind w:left="150" w:hanging="180"/>
    </w:pPr>
    <w:rPr>
      <w:b w:val="0"/>
      <w:bCs w:val="0"/>
      <w:color w:val="50505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C6A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A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6A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6AB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D6AB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D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5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212194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22626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3462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28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17563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41369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515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80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8877087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72501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7772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4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443578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38572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869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roductjourneybychee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inkedin.com/in/patricia-mena-dollar-6785a2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p0h689Adw2TjPASvdZon1jruTw==">AMUW2mXTgbwGb5axzKfUytkatmsr7KTTGvyc0gF2DH/SpAz08RIHE5xsxZBNS/oANoB6ve7VSHPGwb9YUqrT9p1jd/o1LIHN4BQ3tJHwd3i7N1egn0JNkQE=</go:docsCustomData>
</go:gDocsCustomXmlDataStorage>
</file>

<file path=customXml/itemProps1.xml><?xml version="1.0" encoding="utf-8"?>
<ds:datastoreItem xmlns:ds="http://schemas.openxmlformats.org/officeDocument/2006/customXml" ds:itemID="{0867B9CB-90D5-0645-9F6F-6FEF10E8F9B3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Patricia Mena Dollar's Resume</vt:lpstr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Patricia Mena Dollar's Resume</dc:title>
  <dc:creator>Patricia Mena Dollar</dc:creator>
  <cp:lastModifiedBy>Chee Dollar</cp:lastModifiedBy>
  <cp:revision>2</cp:revision>
  <cp:lastPrinted>2023-08-24T14:32:00Z</cp:lastPrinted>
  <dcterms:created xsi:type="dcterms:W3CDTF">2024-01-16T21:00:00Z</dcterms:created>
  <dcterms:modified xsi:type="dcterms:W3CDTF">2024-01-16T21:00:00Z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GoGeMo1-v1</vt:lpwstr>
  </property>
  <property fmtid="{D5CDD505-2E9C-101B-9397-08002B2CF9AE}" pid="3" name="tal_id">
    <vt:lpwstr>9ebaddb13eaf84718d3e5ebff9667307</vt:lpwstr>
  </property>
  <property fmtid="{D5CDD505-2E9C-101B-9397-08002B2CF9AE}" pid="4" name="app_source">
    <vt:lpwstr>rezbiz</vt:lpwstr>
  </property>
  <property fmtid="{D5CDD505-2E9C-101B-9397-08002B2CF9AE}" pid="5" name="app_id">
    <vt:lpwstr>1149456</vt:lpwstr>
  </property>
</Properties>
</file>